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A64" w:rsidRPr="00B71A64" w:rsidRDefault="00B71A64" w:rsidP="00B71A64">
      <w:pPr>
        <w:jc w:val="center"/>
        <w:rPr>
          <w:rFonts w:ascii="Helvetica" w:eastAsia="宋体" w:hAnsi="Helvetica" w:cs="Helvetica" w:hint="eastAsia"/>
          <w:b/>
          <w:color w:val="2C3E50"/>
          <w:kern w:val="0"/>
          <w:sz w:val="32"/>
          <w:szCs w:val="32"/>
        </w:rPr>
      </w:pPr>
      <w:r w:rsidRPr="00B71A64">
        <w:rPr>
          <w:rFonts w:ascii="Helvetica" w:eastAsia="宋体" w:hAnsi="Helvetica" w:cs="Helvetica"/>
          <w:b/>
          <w:color w:val="2C3E50"/>
          <w:kern w:val="0"/>
          <w:sz w:val="32"/>
          <w:szCs w:val="32"/>
        </w:rPr>
        <w:t>00578</w:t>
      </w:r>
      <w:r w:rsidRPr="00B71A64">
        <w:rPr>
          <w:rFonts w:ascii="Helvetica" w:eastAsia="宋体" w:hAnsi="Helvetica" w:cs="Helvetica"/>
          <w:b/>
          <w:color w:val="2C3E50"/>
          <w:kern w:val="0"/>
          <w:sz w:val="32"/>
          <w:szCs w:val="32"/>
        </w:rPr>
        <w:t>国际结算</w:t>
      </w:r>
    </w:p>
    <w:p w:rsidR="00B71A64" w:rsidRPr="00B71A64" w:rsidRDefault="00B71A64" w:rsidP="00B71A64">
      <w:pPr>
        <w:jc w:val="center"/>
        <w:rPr>
          <w:rFonts w:ascii="Helvetica" w:eastAsia="宋体" w:hAnsi="Helvetica" w:cs="Helvetica" w:hint="eastAsia"/>
          <w:b/>
          <w:color w:val="333333"/>
          <w:kern w:val="0"/>
          <w:sz w:val="32"/>
          <w:szCs w:val="32"/>
        </w:rPr>
      </w:pPr>
      <w:hyperlink r:id="rId6" w:tooltip="测验" w:history="1">
        <w:r w:rsidRPr="00B71A64">
          <w:rPr>
            <w:rFonts w:ascii="Helvetica" w:eastAsia="宋体" w:hAnsi="Helvetica" w:cs="Helvetica"/>
            <w:b/>
            <w:color w:val="2C3E50"/>
            <w:kern w:val="0"/>
            <w:sz w:val="32"/>
            <w:szCs w:val="32"/>
          </w:rPr>
          <w:t>形成性考核</w:t>
        </w:r>
        <w:proofErr w:type="gramStart"/>
        <w:r w:rsidRPr="00B71A64">
          <w:rPr>
            <w:rFonts w:ascii="Helvetica" w:eastAsia="宋体" w:hAnsi="Helvetica" w:cs="Helvetica"/>
            <w:b/>
            <w:color w:val="2C3E50"/>
            <w:kern w:val="0"/>
            <w:sz w:val="32"/>
            <w:szCs w:val="32"/>
          </w:rPr>
          <w:t>一</w:t>
        </w:r>
        <w:proofErr w:type="gramEnd"/>
      </w:hyperlink>
      <w:r>
        <w:rPr>
          <w:rFonts w:ascii="Helvetica" w:eastAsia="宋体" w:hAnsi="Helvetica" w:cs="Helvetica" w:hint="eastAsia"/>
          <w:b/>
          <w:color w:val="333333"/>
          <w:kern w:val="0"/>
          <w:sz w:val="32"/>
          <w:szCs w:val="32"/>
        </w:rPr>
        <w:t>及参考答案</w:t>
      </w:r>
    </w:p>
    <w:p w:rsidR="00B71A64" w:rsidRDefault="00B71A64" w:rsidP="00B71A64">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1.</w:t>
      </w:r>
    </w:p>
    <w:p w:rsidR="00B71A64" w:rsidRDefault="00A20D41" w:rsidP="00B71A64">
      <w:pPr>
        <w:rPr>
          <w:rFonts w:ascii="Helvetica" w:eastAsia="宋体" w:hAnsi="Helvetica" w:cs="Helvetica" w:hint="eastAsia"/>
          <w:color w:val="333333"/>
          <w:kern w:val="0"/>
          <w:szCs w:val="21"/>
        </w:rPr>
      </w:pPr>
      <w:r>
        <w:rPr>
          <w:noProof/>
        </w:rPr>
        <w:drawing>
          <wp:inline distT="0" distB="0" distL="0" distR="0" wp14:anchorId="5F93D3A1" wp14:editId="452ABE40">
            <wp:extent cx="4000500" cy="3009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00500" cy="3009900"/>
                    </a:xfrm>
                    <a:prstGeom prst="rect">
                      <a:avLst/>
                    </a:prstGeom>
                  </pic:spPr>
                </pic:pic>
              </a:graphicData>
            </a:graphic>
          </wp:inline>
        </w:drawing>
      </w:r>
    </w:p>
    <w:p w:rsidR="00B71A64" w:rsidRDefault="00B71A64" w:rsidP="00B71A64">
      <w:pPr>
        <w:rPr>
          <w:rFonts w:ascii="Helvetica" w:eastAsia="宋体" w:hAnsi="Helvetica" w:cs="Helvetica" w:hint="eastAsia"/>
          <w:color w:val="333333"/>
          <w:kern w:val="0"/>
          <w:szCs w:val="21"/>
        </w:rPr>
      </w:pPr>
    </w:p>
    <w:p w:rsidR="00B71A64" w:rsidRDefault="00B71A64" w:rsidP="00B71A64">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2.</w:t>
      </w:r>
    </w:p>
    <w:p w:rsidR="00B71A64" w:rsidRDefault="00A20D41" w:rsidP="00B71A64">
      <w:pPr>
        <w:rPr>
          <w:rFonts w:ascii="Helvetica" w:eastAsia="宋体" w:hAnsi="Helvetica" w:cs="Helvetica" w:hint="eastAsia"/>
          <w:color w:val="333333"/>
          <w:kern w:val="0"/>
          <w:szCs w:val="21"/>
        </w:rPr>
      </w:pPr>
      <w:r>
        <w:rPr>
          <w:noProof/>
        </w:rPr>
        <w:drawing>
          <wp:inline distT="0" distB="0" distL="0" distR="0" wp14:anchorId="720F8CB5" wp14:editId="79DB119C">
            <wp:extent cx="5274310" cy="3144441"/>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144441"/>
                    </a:xfrm>
                    <a:prstGeom prst="rect">
                      <a:avLst/>
                    </a:prstGeom>
                  </pic:spPr>
                </pic:pic>
              </a:graphicData>
            </a:graphic>
          </wp:inline>
        </w:drawing>
      </w:r>
    </w:p>
    <w:p w:rsidR="00B71A64" w:rsidRDefault="00B71A64" w:rsidP="00B71A64">
      <w:pPr>
        <w:rPr>
          <w:rFonts w:ascii="Helvetica" w:eastAsia="宋体" w:hAnsi="Helvetica" w:cs="Helvetica" w:hint="eastAsia"/>
          <w:color w:val="333333"/>
          <w:kern w:val="0"/>
          <w:szCs w:val="21"/>
        </w:rPr>
      </w:pPr>
    </w:p>
    <w:p w:rsidR="00B71A64" w:rsidRDefault="00B71A64" w:rsidP="00B71A64">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3.</w:t>
      </w:r>
    </w:p>
    <w:p w:rsidR="00B71A64" w:rsidRDefault="00A20D41" w:rsidP="00B71A64">
      <w:pPr>
        <w:rPr>
          <w:rFonts w:ascii="Helvetica" w:eastAsia="宋体" w:hAnsi="Helvetica" w:cs="Helvetica" w:hint="eastAsia"/>
          <w:color w:val="333333"/>
          <w:kern w:val="0"/>
          <w:szCs w:val="21"/>
        </w:rPr>
      </w:pPr>
      <w:r>
        <w:rPr>
          <w:noProof/>
        </w:rPr>
        <w:lastRenderedPageBreak/>
        <w:drawing>
          <wp:inline distT="0" distB="0" distL="0" distR="0" wp14:anchorId="174BA6DA" wp14:editId="7043BB57">
            <wp:extent cx="5274310" cy="2228762"/>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228762"/>
                    </a:xfrm>
                    <a:prstGeom prst="rect">
                      <a:avLst/>
                    </a:prstGeom>
                  </pic:spPr>
                </pic:pic>
              </a:graphicData>
            </a:graphic>
          </wp:inline>
        </w:drawing>
      </w:r>
    </w:p>
    <w:p w:rsidR="00B71A64" w:rsidRDefault="00B71A64" w:rsidP="00B71A64">
      <w:pPr>
        <w:rPr>
          <w:rFonts w:ascii="Helvetica" w:eastAsia="宋体" w:hAnsi="Helvetica" w:cs="Helvetica" w:hint="eastAsia"/>
          <w:color w:val="333333"/>
          <w:kern w:val="0"/>
          <w:szCs w:val="21"/>
        </w:rPr>
      </w:pPr>
    </w:p>
    <w:p w:rsidR="00B71A64" w:rsidRDefault="00B71A64" w:rsidP="00B71A64">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4.</w:t>
      </w:r>
    </w:p>
    <w:p w:rsidR="00B71A64" w:rsidRDefault="00A20D41" w:rsidP="00B71A64">
      <w:pPr>
        <w:rPr>
          <w:rFonts w:ascii="Helvetica" w:eastAsia="宋体" w:hAnsi="Helvetica" w:cs="Helvetica" w:hint="eastAsia"/>
          <w:color w:val="333333"/>
          <w:kern w:val="0"/>
          <w:szCs w:val="21"/>
        </w:rPr>
      </w:pPr>
      <w:r>
        <w:rPr>
          <w:noProof/>
        </w:rPr>
        <w:drawing>
          <wp:inline distT="0" distB="0" distL="0" distR="0" wp14:anchorId="00937DBB" wp14:editId="20093596">
            <wp:extent cx="4676775" cy="3219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76775" cy="3219450"/>
                    </a:xfrm>
                    <a:prstGeom prst="rect">
                      <a:avLst/>
                    </a:prstGeom>
                  </pic:spPr>
                </pic:pic>
              </a:graphicData>
            </a:graphic>
          </wp:inline>
        </w:drawing>
      </w:r>
    </w:p>
    <w:p w:rsidR="00B71A64" w:rsidRDefault="00B71A64" w:rsidP="00B71A64">
      <w:pPr>
        <w:rPr>
          <w:rFonts w:ascii="Helvetica" w:eastAsia="宋体" w:hAnsi="Helvetica" w:cs="Helvetica" w:hint="eastAsia"/>
          <w:color w:val="333333"/>
          <w:kern w:val="0"/>
          <w:szCs w:val="21"/>
        </w:rPr>
      </w:pPr>
    </w:p>
    <w:p w:rsidR="00B71A64" w:rsidRDefault="00B71A64" w:rsidP="00B71A64">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5.</w:t>
      </w:r>
    </w:p>
    <w:p w:rsidR="00B71A64" w:rsidRDefault="00A20D41" w:rsidP="00B71A64">
      <w:pPr>
        <w:rPr>
          <w:rFonts w:ascii="Helvetica" w:eastAsia="宋体" w:hAnsi="Helvetica" w:cs="Helvetica" w:hint="eastAsia"/>
          <w:color w:val="333333"/>
          <w:kern w:val="0"/>
          <w:szCs w:val="21"/>
        </w:rPr>
      </w:pPr>
      <w:r>
        <w:rPr>
          <w:noProof/>
        </w:rPr>
        <w:lastRenderedPageBreak/>
        <w:drawing>
          <wp:inline distT="0" distB="0" distL="0" distR="0" wp14:anchorId="0822DD26" wp14:editId="2F2A5362">
            <wp:extent cx="5274310" cy="2458903"/>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458903"/>
                    </a:xfrm>
                    <a:prstGeom prst="rect">
                      <a:avLst/>
                    </a:prstGeom>
                  </pic:spPr>
                </pic:pic>
              </a:graphicData>
            </a:graphic>
          </wp:inline>
        </w:drawing>
      </w:r>
    </w:p>
    <w:p w:rsidR="00B71A64" w:rsidRPr="00A20D41" w:rsidRDefault="00A20D41" w:rsidP="00A20D41">
      <w:pPr>
        <w:ind w:left="360"/>
        <w:rPr>
          <w:rFonts w:ascii="Helvetica" w:hAnsi="Helvetica" w:cs="Helvetica" w:hint="eastAsia"/>
          <w:color w:val="333333"/>
          <w:szCs w:val="21"/>
        </w:rPr>
      </w:pPr>
      <w:r w:rsidRPr="00A20D41">
        <w:rPr>
          <w:rFonts w:ascii="Helvetica" w:hAnsi="Helvetica" w:cs="Helvetica" w:hint="eastAsia"/>
          <w:color w:val="333333"/>
          <w:szCs w:val="21"/>
        </w:rPr>
        <w:t>1.</w:t>
      </w:r>
      <w:r>
        <w:rPr>
          <w:rFonts w:ascii="Helvetica" w:hAnsi="Helvetica" w:cs="Helvetica"/>
          <w:color w:val="333333"/>
          <w:szCs w:val="21"/>
        </w:rPr>
        <w:t xml:space="preserve"> </w:t>
      </w:r>
      <w:r w:rsidRPr="00A20D41">
        <w:rPr>
          <w:rFonts w:ascii="Helvetica" w:hAnsi="Helvetica" w:cs="Helvetica"/>
          <w:color w:val="333333"/>
          <w:szCs w:val="21"/>
        </w:rPr>
        <w:t>支票与汇票的不同点有哪些？</w:t>
      </w:r>
      <w:r w:rsidRPr="00A20D41">
        <w:rPr>
          <w:rFonts w:ascii="Helvetica" w:hAnsi="Helvetica" w:cs="Helvetica"/>
          <w:color w:val="333333"/>
          <w:szCs w:val="21"/>
        </w:rPr>
        <w:br/>
        <w:t xml:space="preserve">2. </w:t>
      </w:r>
      <w:r w:rsidRPr="00A20D41">
        <w:rPr>
          <w:rFonts w:ascii="Helvetica" w:hAnsi="Helvetica" w:cs="Helvetica"/>
          <w:color w:val="333333"/>
          <w:szCs w:val="21"/>
        </w:rPr>
        <w:t>何为托收结算方式？其当事人有哪些？</w:t>
      </w:r>
      <w:r w:rsidRPr="00A20D41">
        <w:rPr>
          <w:rFonts w:ascii="Helvetica" w:hAnsi="Helvetica" w:cs="Helvetica"/>
          <w:color w:val="333333"/>
          <w:szCs w:val="21"/>
        </w:rPr>
        <w:br/>
        <w:t xml:space="preserve">3. </w:t>
      </w:r>
      <w:r w:rsidRPr="00A20D41">
        <w:rPr>
          <w:rFonts w:ascii="Helvetica" w:hAnsi="Helvetica" w:cs="Helvetica"/>
          <w:color w:val="333333"/>
          <w:szCs w:val="21"/>
        </w:rPr>
        <w:t>比较</w:t>
      </w:r>
      <w:r w:rsidRPr="00A20D41">
        <w:rPr>
          <w:rFonts w:ascii="Helvetica" w:hAnsi="Helvetica" w:cs="Helvetica"/>
          <w:color w:val="333333"/>
          <w:szCs w:val="21"/>
        </w:rPr>
        <w:t>D/A</w:t>
      </w:r>
      <w:r w:rsidRPr="00A20D41">
        <w:rPr>
          <w:rFonts w:ascii="Helvetica" w:hAnsi="Helvetica" w:cs="Helvetica"/>
          <w:color w:val="333333"/>
          <w:szCs w:val="21"/>
        </w:rPr>
        <w:t>与</w:t>
      </w:r>
      <w:r w:rsidRPr="00A20D41">
        <w:rPr>
          <w:rFonts w:ascii="Helvetica" w:hAnsi="Helvetica" w:cs="Helvetica"/>
          <w:color w:val="333333"/>
          <w:szCs w:val="21"/>
        </w:rPr>
        <w:t>D/P</w:t>
      </w:r>
      <w:r w:rsidRPr="00A20D41">
        <w:rPr>
          <w:rFonts w:ascii="Helvetica" w:hAnsi="Helvetica" w:cs="Helvetica"/>
          <w:color w:val="333333"/>
          <w:szCs w:val="21"/>
        </w:rPr>
        <w:t>的主要区别。</w:t>
      </w:r>
    </w:p>
    <w:p w:rsidR="00A20D41" w:rsidRPr="00A20D41" w:rsidRDefault="00A20D41" w:rsidP="00A20D41">
      <w:pPr>
        <w:ind w:left="360"/>
        <w:rPr>
          <w:rFonts w:hint="eastAsia"/>
        </w:rPr>
      </w:pPr>
    </w:p>
    <w:p w:rsidR="00A20D41" w:rsidRDefault="00A20D41" w:rsidP="00A20D41">
      <w:pPr>
        <w:pStyle w:val="a5"/>
        <w:spacing w:line="300" w:lineRule="atLeast"/>
        <w:rPr>
          <w:rFonts w:ascii="Helvetica" w:hAnsi="Helvetica" w:cs="Helvetica"/>
          <w:color w:val="333333"/>
          <w:sz w:val="21"/>
          <w:szCs w:val="21"/>
        </w:rPr>
      </w:pPr>
      <w:r>
        <w:rPr>
          <w:rFonts w:ascii="Helvetica" w:hAnsi="Helvetica" w:cs="Helvetica"/>
          <w:color w:val="333333"/>
          <w:sz w:val="21"/>
          <w:szCs w:val="21"/>
        </w:rPr>
        <w:t>1.</w:t>
      </w:r>
      <w:r>
        <w:rPr>
          <w:rFonts w:ascii="Helvetica" w:hAnsi="Helvetica" w:cs="Helvetica"/>
          <w:color w:val="333333"/>
          <w:sz w:val="21"/>
          <w:szCs w:val="21"/>
        </w:rPr>
        <w:t>答：出票人不同，银行汇票是由银行签发的，商业汇票是由企业签发的。付款人不同，银行汇票的付款人是银行，商业汇票的付款人可以是银行，也可以是企业。支票是指由出票人签发的，委托办理支票存款业务的银行或者其他金融机构在见票时无条件支付确定的金额给收款人或者持票人的票据。汇票是出票人签发的，委托付款人在见票时或者在指定日期或者在将来可以确定的日期，向收款人或持票人无条件支付确定金额的票据。</w:t>
      </w:r>
    </w:p>
    <w:p w:rsidR="00A20D41" w:rsidRDefault="00A20D41" w:rsidP="00A20D41">
      <w:pPr>
        <w:pStyle w:val="a5"/>
        <w:spacing w:line="300" w:lineRule="atLeast"/>
        <w:rPr>
          <w:rFonts w:ascii="Helvetica" w:hAnsi="Helvetica" w:cs="Helvetica"/>
          <w:color w:val="333333"/>
          <w:sz w:val="21"/>
          <w:szCs w:val="21"/>
        </w:rPr>
      </w:pPr>
      <w:r>
        <w:rPr>
          <w:rFonts w:ascii="Helvetica" w:hAnsi="Helvetica" w:cs="Helvetica"/>
          <w:color w:val="333333"/>
          <w:sz w:val="21"/>
          <w:szCs w:val="21"/>
        </w:rPr>
        <w:t>2.</w:t>
      </w:r>
      <w:r>
        <w:rPr>
          <w:rFonts w:ascii="Helvetica" w:hAnsi="Helvetica" w:cs="Helvetica"/>
          <w:color w:val="333333"/>
          <w:sz w:val="21"/>
          <w:szCs w:val="21"/>
        </w:rPr>
        <w:t>答</w:t>
      </w:r>
      <w:r>
        <w:rPr>
          <w:rFonts w:ascii="Helvetica" w:hAnsi="Helvetica" w:cs="Helvetica"/>
          <w:color w:val="333333"/>
          <w:sz w:val="21"/>
          <w:szCs w:val="21"/>
        </w:rPr>
        <w:t>:</w:t>
      </w:r>
      <w:r>
        <w:rPr>
          <w:rFonts w:ascii="Helvetica" w:hAnsi="Helvetica" w:cs="Helvetica"/>
          <w:color w:val="333333"/>
          <w:sz w:val="21"/>
          <w:szCs w:val="21"/>
        </w:rPr>
        <w:t>托收结算方式是出口商或者劳务提供者按照规定项目备货出运或提供劳务后，开立汇票委托出口地银行通过国外代收行向汇票收款人收取票款的一种结算方式。四个当事人：委托人、托收银行、代收银行、付款人。</w:t>
      </w:r>
    </w:p>
    <w:p w:rsidR="00A20D41" w:rsidRDefault="00A20D41" w:rsidP="00A20D41">
      <w:pPr>
        <w:pStyle w:val="a5"/>
        <w:spacing w:line="300" w:lineRule="atLeast"/>
        <w:rPr>
          <w:rFonts w:ascii="Helvetica" w:hAnsi="Helvetica" w:cs="Helvetica"/>
          <w:color w:val="333333"/>
          <w:sz w:val="21"/>
          <w:szCs w:val="21"/>
        </w:rPr>
      </w:pPr>
      <w:r>
        <w:rPr>
          <w:rFonts w:ascii="Helvetica" w:hAnsi="Helvetica" w:cs="Helvetica"/>
          <w:color w:val="333333"/>
          <w:sz w:val="21"/>
          <w:szCs w:val="21"/>
        </w:rPr>
        <w:t>3.</w:t>
      </w:r>
      <w:r>
        <w:rPr>
          <w:rFonts w:ascii="Helvetica" w:hAnsi="Helvetica" w:cs="Helvetica"/>
          <w:color w:val="333333"/>
          <w:sz w:val="21"/>
          <w:szCs w:val="21"/>
        </w:rPr>
        <w:t>答</w:t>
      </w:r>
      <w:r>
        <w:rPr>
          <w:rFonts w:ascii="Helvetica" w:hAnsi="Helvetica" w:cs="Helvetica"/>
          <w:color w:val="333333"/>
          <w:sz w:val="21"/>
          <w:szCs w:val="21"/>
        </w:rPr>
        <w:t xml:space="preserve"> D/A</w:t>
      </w:r>
      <w:r>
        <w:rPr>
          <w:rFonts w:ascii="Helvetica" w:hAnsi="Helvetica" w:cs="Helvetica"/>
          <w:color w:val="333333"/>
          <w:sz w:val="21"/>
          <w:szCs w:val="21"/>
        </w:rPr>
        <w:t>是承兑交单，是一种商业有信用，风险特别大。</w:t>
      </w:r>
      <w:r>
        <w:rPr>
          <w:rFonts w:ascii="Helvetica" w:hAnsi="Helvetica" w:cs="Helvetica"/>
          <w:color w:val="333333"/>
          <w:sz w:val="21"/>
          <w:szCs w:val="21"/>
        </w:rPr>
        <w:t>D/P</w:t>
      </w:r>
      <w:r>
        <w:rPr>
          <w:rFonts w:ascii="Helvetica" w:hAnsi="Helvetica" w:cs="Helvetica"/>
          <w:color w:val="333333"/>
          <w:sz w:val="21"/>
          <w:szCs w:val="21"/>
        </w:rPr>
        <w:t>是付款接单，也是商业信用风险也很大，但是比前者小一些。</w:t>
      </w:r>
    </w:p>
    <w:p w:rsidR="00A20D41" w:rsidRPr="00A20D41" w:rsidRDefault="00A20D41" w:rsidP="00A20D41">
      <w:pPr>
        <w:pStyle w:val="a6"/>
        <w:ind w:left="360" w:firstLineChars="0" w:firstLine="0"/>
        <w:rPr>
          <w:rFonts w:ascii="Helvetica" w:eastAsia="宋体" w:hAnsi="Helvetica" w:cs="Helvetica" w:hint="eastAsia"/>
          <w:color w:val="333333"/>
          <w:kern w:val="0"/>
          <w:szCs w:val="21"/>
        </w:rPr>
      </w:pPr>
    </w:p>
    <w:p w:rsidR="00A20D41" w:rsidRDefault="00A20D41" w:rsidP="00B71A64">
      <w:pPr>
        <w:rPr>
          <w:rFonts w:ascii="Helvetica" w:eastAsia="宋体" w:hAnsi="Helvetica" w:cs="Helvetica" w:hint="eastAsia"/>
          <w:color w:val="333333"/>
          <w:kern w:val="0"/>
          <w:szCs w:val="21"/>
        </w:rPr>
      </w:pPr>
    </w:p>
    <w:p w:rsidR="00B71A64" w:rsidRDefault="00B71A64" w:rsidP="00B71A64">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6.</w:t>
      </w:r>
    </w:p>
    <w:p w:rsidR="00B71A64" w:rsidRDefault="00A20D41" w:rsidP="00B71A64">
      <w:pPr>
        <w:rPr>
          <w:rFonts w:ascii="Helvetica" w:eastAsia="宋体" w:hAnsi="Helvetica" w:cs="Helvetica" w:hint="eastAsia"/>
          <w:color w:val="333333"/>
          <w:kern w:val="0"/>
          <w:szCs w:val="21"/>
        </w:rPr>
      </w:pPr>
      <w:r>
        <w:rPr>
          <w:noProof/>
        </w:rPr>
        <w:drawing>
          <wp:inline distT="0" distB="0" distL="0" distR="0" wp14:anchorId="19E10AC9" wp14:editId="445C963C">
            <wp:extent cx="5274310" cy="2202513"/>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202513"/>
                    </a:xfrm>
                    <a:prstGeom prst="rect">
                      <a:avLst/>
                    </a:prstGeom>
                  </pic:spPr>
                </pic:pic>
              </a:graphicData>
            </a:graphic>
          </wp:inline>
        </w:drawing>
      </w:r>
    </w:p>
    <w:p w:rsidR="00A20D41" w:rsidRDefault="00A20D41" w:rsidP="00A20D41">
      <w:pPr>
        <w:pStyle w:val="a5"/>
        <w:spacing w:line="300" w:lineRule="atLeast"/>
        <w:rPr>
          <w:rFonts w:ascii="Helvetica" w:hAnsi="Helvetica" w:cs="Helvetica"/>
          <w:color w:val="333333"/>
          <w:sz w:val="21"/>
          <w:szCs w:val="21"/>
        </w:rPr>
      </w:pPr>
      <w:r>
        <w:rPr>
          <w:rFonts w:ascii="Helvetica" w:hAnsi="Helvetica" w:cs="Helvetica"/>
          <w:color w:val="333333"/>
          <w:sz w:val="21"/>
          <w:szCs w:val="21"/>
        </w:rPr>
        <w:lastRenderedPageBreak/>
        <w:t>答：</w:t>
      </w:r>
      <w:r>
        <w:rPr>
          <w:rFonts w:ascii="Helvetica" w:hAnsi="Helvetica" w:cs="Helvetica"/>
          <w:color w:val="333333"/>
          <w:sz w:val="21"/>
          <w:szCs w:val="21"/>
        </w:rPr>
        <w:br/>
      </w:r>
      <w:r>
        <w:rPr>
          <w:rFonts w:ascii="微软雅黑" w:eastAsia="微软雅黑" w:hAnsi="微软雅黑" w:cs="Helvetica" w:hint="eastAsia"/>
          <w:color w:val="333333"/>
          <w:sz w:val="21"/>
          <w:szCs w:val="21"/>
          <w:shd w:val="clear" w:color="auto" w:fill="FFFFFF"/>
        </w:rPr>
        <w:t>第（1）</w:t>
      </w:r>
      <w:proofErr w:type="gramStart"/>
      <w:r>
        <w:rPr>
          <w:rFonts w:ascii="微软雅黑" w:eastAsia="微软雅黑" w:hAnsi="微软雅黑" w:cs="Helvetica" w:hint="eastAsia"/>
          <w:color w:val="333333"/>
          <w:sz w:val="21"/>
          <w:szCs w:val="21"/>
          <w:shd w:val="clear" w:color="auto" w:fill="FFFFFF"/>
        </w:rPr>
        <w:t>个</w:t>
      </w:r>
      <w:proofErr w:type="gramEnd"/>
      <w:r>
        <w:rPr>
          <w:rFonts w:ascii="微软雅黑" w:eastAsia="微软雅黑" w:hAnsi="微软雅黑" w:cs="Helvetica" w:hint="eastAsia"/>
          <w:color w:val="333333"/>
          <w:sz w:val="21"/>
          <w:szCs w:val="21"/>
          <w:shd w:val="clear" w:color="auto" w:fill="FFFFFF"/>
        </w:rPr>
        <w:t>理由不成立，《UCP600》规定：除非信用证另有规定，商业发票无需签字。因此，商业发票上没有受益人签字应认为单证相符。</w:t>
      </w:r>
      <w:r>
        <w:rPr>
          <w:rFonts w:ascii="微软雅黑" w:eastAsia="微软雅黑" w:hAnsi="微软雅黑" w:cs="Helvetica" w:hint="eastAsia"/>
          <w:color w:val="333333"/>
          <w:sz w:val="21"/>
          <w:szCs w:val="21"/>
        </w:rPr>
        <w:br/>
      </w:r>
      <w:r>
        <w:rPr>
          <w:rFonts w:ascii="微软雅黑" w:eastAsia="微软雅黑" w:hAnsi="微软雅黑" w:cs="Helvetica" w:hint="eastAsia"/>
          <w:color w:val="333333"/>
          <w:sz w:val="21"/>
          <w:szCs w:val="21"/>
          <w:shd w:val="clear" w:color="auto" w:fill="FFFFFF"/>
        </w:rPr>
        <w:t>第（2）理由也不成立，《UCP600》规定：全套正本提单可以是一份或一份以上正本提单，因此，本证下正本提单是一份组成应属单证相符。</w:t>
      </w:r>
      <w:r>
        <w:rPr>
          <w:rFonts w:ascii="微软雅黑" w:eastAsia="微软雅黑" w:hAnsi="微软雅黑" w:cs="Helvetica" w:hint="eastAsia"/>
          <w:color w:val="333333"/>
          <w:sz w:val="21"/>
          <w:szCs w:val="21"/>
        </w:rPr>
        <w:br/>
      </w:r>
      <w:r>
        <w:rPr>
          <w:rFonts w:ascii="微软雅黑" w:eastAsia="微软雅黑" w:hAnsi="微软雅黑" w:cs="Helvetica" w:hint="eastAsia"/>
          <w:color w:val="333333"/>
          <w:sz w:val="21"/>
          <w:szCs w:val="21"/>
          <w:shd w:val="clear" w:color="auto" w:fill="FFFFFF"/>
        </w:rPr>
        <w:t>第（3）</w:t>
      </w:r>
      <w:proofErr w:type="gramStart"/>
      <w:r>
        <w:rPr>
          <w:rFonts w:ascii="微软雅黑" w:eastAsia="微软雅黑" w:hAnsi="微软雅黑" w:cs="Helvetica" w:hint="eastAsia"/>
          <w:color w:val="333333"/>
          <w:sz w:val="21"/>
          <w:szCs w:val="21"/>
          <w:shd w:val="clear" w:color="auto" w:fill="FFFFFF"/>
        </w:rPr>
        <w:t>个</w:t>
      </w:r>
      <w:proofErr w:type="gramEnd"/>
      <w:r>
        <w:rPr>
          <w:rFonts w:ascii="微软雅黑" w:eastAsia="微软雅黑" w:hAnsi="微软雅黑" w:cs="Helvetica" w:hint="eastAsia"/>
          <w:color w:val="333333"/>
          <w:sz w:val="21"/>
          <w:szCs w:val="21"/>
          <w:shd w:val="clear" w:color="auto" w:fill="FFFFFF"/>
        </w:rPr>
        <w:t>理由成立，《UCP500》规定：信用证未规定保险金额，则最低保险金额应为CIF或CIP金额加10％，本案保险金额与发票金额相等，因此投保金额不足，构成单证不符。</w:t>
      </w:r>
    </w:p>
    <w:p w:rsidR="00B71A64" w:rsidRPr="00A20D41" w:rsidRDefault="00B71A64" w:rsidP="00B71A64">
      <w:pPr>
        <w:rPr>
          <w:rFonts w:ascii="Helvetica" w:eastAsia="宋体" w:hAnsi="Helvetica" w:cs="Helvetica" w:hint="eastAsia"/>
          <w:color w:val="333333"/>
          <w:kern w:val="0"/>
          <w:szCs w:val="21"/>
        </w:rPr>
      </w:pPr>
    </w:p>
    <w:p w:rsidR="00B71A64" w:rsidRDefault="00B71A64" w:rsidP="00B71A64">
      <w:pPr>
        <w:rPr>
          <w:rFonts w:ascii="Helvetica" w:eastAsia="宋体" w:hAnsi="Helvetica" w:cs="Helvetica" w:hint="eastAsia"/>
          <w:color w:val="333333"/>
          <w:kern w:val="0"/>
          <w:szCs w:val="21"/>
        </w:rPr>
      </w:pPr>
    </w:p>
    <w:p w:rsidR="00B71A64" w:rsidRDefault="00B71A64" w:rsidP="00B71A64">
      <w:pPr>
        <w:rPr>
          <w:rFonts w:ascii="Helvetica" w:eastAsia="宋体" w:hAnsi="Helvetica" w:cs="Helvetica" w:hint="eastAsia"/>
          <w:color w:val="333333"/>
          <w:kern w:val="0"/>
          <w:szCs w:val="21"/>
        </w:rPr>
      </w:pPr>
    </w:p>
    <w:p w:rsidR="00B71A64" w:rsidRPr="00B71A64" w:rsidRDefault="00B71A64" w:rsidP="00B71A64">
      <w:pPr>
        <w:rPr>
          <w:rFonts w:ascii="Arial" w:hAnsi="Arial" w:cs="Arial"/>
          <w:color w:val="666666"/>
          <w:sz w:val="18"/>
          <w:szCs w:val="18"/>
          <w:shd w:val="clear" w:color="auto" w:fill="F6F6F6"/>
        </w:rPr>
      </w:pPr>
    </w:p>
    <w:p w:rsidR="00FA501E" w:rsidRPr="00B71A64" w:rsidRDefault="00FA501E" w:rsidP="00FA501E">
      <w:pPr>
        <w:jc w:val="center"/>
        <w:rPr>
          <w:rFonts w:ascii="Helvetica" w:eastAsia="宋体" w:hAnsi="Helvetica" w:cs="Helvetica" w:hint="eastAsia"/>
          <w:b/>
          <w:color w:val="2C3E50"/>
          <w:kern w:val="0"/>
          <w:sz w:val="32"/>
          <w:szCs w:val="32"/>
        </w:rPr>
      </w:pPr>
      <w:r w:rsidRPr="00B71A64">
        <w:rPr>
          <w:rFonts w:ascii="Helvetica" w:eastAsia="宋体" w:hAnsi="Helvetica" w:cs="Helvetica"/>
          <w:b/>
          <w:color w:val="2C3E50"/>
          <w:kern w:val="0"/>
          <w:sz w:val="32"/>
          <w:szCs w:val="32"/>
        </w:rPr>
        <w:t>00578</w:t>
      </w:r>
      <w:r w:rsidRPr="00B71A64">
        <w:rPr>
          <w:rFonts w:ascii="Helvetica" w:eastAsia="宋体" w:hAnsi="Helvetica" w:cs="Helvetica"/>
          <w:b/>
          <w:color w:val="2C3E50"/>
          <w:kern w:val="0"/>
          <w:sz w:val="32"/>
          <w:szCs w:val="32"/>
        </w:rPr>
        <w:t>国际结算</w:t>
      </w:r>
    </w:p>
    <w:p w:rsidR="00FA501E" w:rsidRPr="00B71A64" w:rsidRDefault="00FA501E" w:rsidP="00FA501E">
      <w:pPr>
        <w:jc w:val="center"/>
        <w:rPr>
          <w:rFonts w:ascii="Helvetica" w:eastAsia="宋体" w:hAnsi="Helvetica" w:cs="Helvetica" w:hint="eastAsia"/>
          <w:b/>
          <w:color w:val="333333"/>
          <w:kern w:val="0"/>
          <w:sz w:val="32"/>
          <w:szCs w:val="32"/>
        </w:rPr>
      </w:pPr>
      <w:hyperlink r:id="rId13" w:tooltip="测验" w:history="1">
        <w:r w:rsidRPr="00B71A64">
          <w:rPr>
            <w:rFonts w:ascii="Helvetica" w:eastAsia="宋体" w:hAnsi="Helvetica" w:cs="Helvetica"/>
            <w:b/>
            <w:color w:val="2C3E50"/>
            <w:kern w:val="0"/>
            <w:sz w:val="32"/>
            <w:szCs w:val="32"/>
          </w:rPr>
          <w:t>形成性考核</w:t>
        </w:r>
        <w:r>
          <w:rPr>
            <w:rFonts w:ascii="Helvetica" w:eastAsia="宋体" w:hAnsi="Helvetica" w:cs="Helvetica" w:hint="eastAsia"/>
            <w:b/>
            <w:color w:val="2C3E50"/>
            <w:kern w:val="0"/>
            <w:sz w:val="32"/>
            <w:szCs w:val="32"/>
          </w:rPr>
          <w:t>二</w:t>
        </w:r>
      </w:hyperlink>
      <w:r>
        <w:rPr>
          <w:rFonts w:ascii="Helvetica" w:eastAsia="宋体" w:hAnsi="Helvetica" w:cs="Helvetica" w:hint="eastAsia"/>
          <w:b/>
          <w:color w:val="333333"/>
          <w:kern w:val="0"/>
          <w:sz w:val="32"/>
          <w:szCs w:val="32"/>
        </w:rPr>
        <w:t>及参考答案</w:t>
      </w: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1.</w:t>
      </w:r>
    </w:p>
    <w:p w:rsidR="00FA501E" w:rsidRDefault="00E9425B" w:rsidP="00FA501E">
      <w:pPr>
        <w:rPr>
          <w:rFonts w:ascii="Helvetica" w:eastAsia="宋体" w:hAnsi="Helvetica" w:cs="Helvetica" w:hint="eastAsia"/>
          <w:color w:val="333333"/>
          <w:kern w:val="0"/>
          <w:szCs w:val="21"/>
        </w:rPr>
      </w:pPr>
      <w:r>
        <w:rPr>
          <w:noProof/>
        </w:rPr>
        <w:drawing>
          <wp:inline distT="0" distB="0" distL="0" distR="0" wp14:anchorId="1C06712D" wp14:editId="66390DEA">
            <wp:extent cx="3686175" cy="27527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86175" cy="2752725"/>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2.</w:t>
      </w:r>
    </w:p>
    <w:p w:rsidR="00FA501E" w:rsidRDefault="00E9425B" w:rsidP="00FA501E">
      <w:pPr>
        <w:rPr>
          <w:rFonts w:ascii="Helvetica" w:eastAsia="宋体" w:hAnsi="Helvetica" w:cs="Helvetica" w:hint="eastAsia"/>
          <w:color w:val="333333"/>
          <w:kern w:val="0"/>
          <w:szCs w:val="21"/>
        </w:rPr>
      </w:pPr>
      <w:r>
        <w:rPr>
          <w:noProof/>
        </w:rPr>
        <w:lastRenderedPageBreak/>
        <w:drawing>
          <wp:inline distT="0" distB="0" distL="0" distR="0" wp14:anchorId="35C54F44" wp14:editId="2E8899B8">
            <wp:extent cx="3762375" cy="22288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62375" cy="2228850"/>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3.</w:t>
      </w:r>
    </w:p>
    <w:p w:rsidR="00FA501E" w:rsidRDefault="00E9425B" w:rsidP="00FA501E">
      <w:pPr>
        <w:rPr>
          <w:rFonts w:ascii="Helvetica" w:eastAsia="宋体" w:hAnsi="Helvetica" w:cs="Helvetica" w:hint="eastAsia"/>
          <w:color w:val="333333"/>
          <w:kern w:val="0"/>
          <w:szCs w:val="21"/>
        </w:rPr>
      </w:pPr>
      <w:r>
        <w:rPr>
          <w:noProof/>
        </w:rPr>
        <w:drawing>
          <wp:inline distT="0" distB="0" distL="0" distR="0" wp14:anchorId="663DD6BF" wp14:editId="39DDEFC7">
            <wp:extent cx="2867025" cy="22288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67025" cy="2228850"/>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4.</w:t>
      </w:r>
    </w:p>
    <w:p w:rsidR="00FA501E" w:rsidRDefault="00E9425B" w:rsidP="00FA501E">
      <w:pPr>
        <w:rPr>
          <w:rFonts w:ascii="Helvetica" w:eastAsia="宋体" w:hAnsi="Helvetica" w:cs="Helvetica" w:hint="eastAsia"/>
          <w:color w:val="333333"/>
          <w:kern w:val="0"/>
          <w:szCs w:val="21"/>
        </w:rPr>
      </w:pPr>
      <w:r>
        <w:rPr>
          <w:noProof/>
        </w:rPr>
        <w:drawing>
          <wp:inline distT="0" distB="0" distL="0" distR="0" wp14:anchorId="0A41E799" wp14:editId="1D5E9D98">
            <wp:extent cx="5274310" cy="2146737"/>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146737"/>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5.</w:t>
      </w:r>
    </w:p>
    <w:p w:rsidR="00FA501E" w:rsidRDefault="00E9425B" w:rsidP="00FA501E">
      <w:pPr>
        <w:rPr>
          <w:rFonts w:ascii="Helvetica" w:eastAsia="宋体" w:hAnsi="Helvetica" w:cs="Helvetica" w:hint="eastAsia"/>
          <w:color w:val="333333"/>
          <w:kern w:val="0"/>
          <w:szCs w:val="21"/>
        </w:rPr>
      </w:pPr>
      <w:r>
        <w:rPr>
          <w:noProof/>
        </w:rPr>
        <w:lastRenderedPageBreak/>
        <w:drawing>
          <wp:inline distT="0" distB="0" distL="0" distR="0" wp14:anchorId="5F871359" wp14:editId="4AFFFF09">
            <wp:extent cx="5274310" cy="1954059"/>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954059"/>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6.</w:t>
      </w:r>
    </w:p>
    <w:p w:rsidR="00FA501E" w:rsidRDefault="00E9425B" w:rsidP="00FA501E">
      <w:pPr>
        <w:rPr>
          <w:rFonts w:ascii="Helvetica" w:eastAsia="宋体" w:hAnsi="Helvetica" w:cs="Helvetica" w:hint="eastAsia"/>
          <w:color w:val="333333"/>
          <w:kern w:val="0"/>
          <w:szCs w:val="21"/>
        </w:rPr>
      </w:pPr>
      <w:r>
        <w:rPr>
          <w:rFonts w:ascii="Helvetica" w:hAnsi="Helvetica" w:cs="Helvetica"/>
          <w:color w:val="333333"/>
          <w:szCs w:val="21"/>
        </w:rPr>
        <w:t>支票与汇票有什么区别？</w:t>
      </w:r>
    </w:p>
    <w:p w:rsidR="00E9425B" w:rsidRDefault="00E9425B" w:rsidP="00FA501E">
      <w:pPr>
        <w:rPr>
          <w:rFonts w:ascii="Helvetica" w:hAnsi="Helvetica" w:cs="Helvetica" w:hint="eastAsia"/>
          <w:color w:val="333333"/>
          <w:szCs w:val="21"/>
        </w:rPr>
      </w:pPr>
      <w:r>
        <w:rPr>
          <w:rFonts w:ascii="Helvetica" w:hAnsi="Helvetica" w:cs="Helvetica" w:hint="eastAsia"/>
          <w:color w:val="333333"/>
          <w:szCs w:val="21"/>
        </w:rPr>
        <w:t>答：</w:t>
      </w:r>
      <w:r>
        <w:rPr>
          <w:rFonts w:ascii="Helvetica" w:hAnsi="Helvetica" w:cs="Helvetica"/>
          <w:color w:val="333333"/>
          <w:szCs w:val="21"/>
        </w:rPr>
        <w:t>支票是同城结算，支付单位开出支票，收款单位存入开户行托收入账。</w:t>
      </w:r>
    </w:p>
    <w:p w:rsidR="00FA501E" w:rsidRDefault="00E9425B" w:rsidP="00E9425B">
      <w:pPr>
        <w:ind w:firstLineChars="200" w:firstLine="420"/>
        <w:rPr>
          <w:rFonts w:ascii="Helvetica" w:eastAsia="宋体" w:hAnsi="Helvetica" w:cs="Helvetica" w:hint="eastAsia"/>
          <w:color w:val="333333"/>
          <w:kern w:val="0"/>
          <w:szCs w:val="21"/>
        </w:rPr>
      </w:pPr>
      <w:r>
        <w:rPr>
          <w:rFonts w:ascii="Helvetica" w:hAnsi="Helvetica" w:cs="Helvetica"/>
          <w:color w:val="333333"/>
          <w:szCs w:val="21"/>
        </w:rPr>
        <w:t>汇票是</w:t>
      </w:r>
      <w:proofErr w:type="gramStart"/>
      <w:r>
        <w:rPr>
          <w:rFonts w:ascii="Helvetica" w:hAnsi="Helvetica" w:cs="Helvetica"/>
          <w:color w:val="333333"/>
          <w:szCs w:val="21"/>
        </w:rPr>
        <w:t>用用于</w:t>
      </w:r>
      <w:proofErr w:type="gramEnd"/>
      <w:r>
        <w:rPr>
          <w:rFonts w:ascii="Helvetica" w:hAnsi="Helvetica" w:cs="Helvetica"/>
          <w:color w:val="333333"/>
          <w:szCs w:val="21"/>
        </w:rPr>
        <w:t>外地的付款，付款单位开除付款单，到银行开出汇票，所以汇票就是钞票，收款单位收到汇票给到银行，银行见票即付。</w:t>
      </w:r>
    </w:p>
    <w:p w:rsidR="00FA501E" w:rsidRDefault="00E9425B" w:rsidP="00FA501E">
      <w:pPr>
        <w:rPr>
          <w:rFonts w:ascii="Helvetica" w:eastAsia="宋体" w:hAnsi="Helvetica" w:cs="Helvetica" w:hint="eastAsia"/>
          <w:color w:val="333333"/>
          <w:kern w:val="0"/>
          <w:szCs w:val="21"/>
        </w:rPr>
      </w:pPr>
      <w:r>
        <w:rPr>
          <w:noProof/>
        </w:rPr>
        <w:drawing>
          <wp:inline distT="0" distB="0" distL="0" distR="0" wp14:anchorId="58FDF790" wp14:editId="3C232C49">
            <wp:extent cx="5274310" cy="1911327"/>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911327"/>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E9425B" w:rsidP="00FA501E">
      <w:pPr>
        <w:rPr>
          <w:rFonts w:ascii="Helvetica" w:eastAsia="宋体" w:hAnsi="Helvetica" w:cs="Helvetica" w:hint="eastAsia"/>
          <w:color w:val="333333"/>
          <w:kern w:val="0"/>
          <w:szCs w:val="21"/>
        </w:rPr>
      </w:pPr>
      <w:r w:rsidRPr="00E9425B">
        <w:rPr>
          <w:rFonts w:ascii="Helvetica" w:eastAsia="宋体" w:hAnsi="Helvetica" w:cs="Helvetica" w:hint="eastAsia"/>
          <w:color w:val="333333"/>
          <w:kern w:val="0"/>
          <w:szCs w:val="21"/>
        </w:rPr>
        <w:t>7.</w:t>
      </w:r>
      <w:r w:rsidRPr="00E9425B">
        <w:rPr>
          <w:rFonts w:ascii="Helvetica" w:hAnsi="Helvetica" w:cs="Helvetica"/>
          <w:color w:val="333333"/>
          <w:szCs w:val="21"/>
        </w:rPr>
        <w:t xml:space="preserve"> </w:t>
      </w:r>
      <w:r>
        <w:rPr>
          <w:rFonts w:ascii="Helvetica" w:hAnsi="Helvetica" w:cs="Helvetica"/>
          <w:color w:val="333333"/>
          <w:szCs w:val="21"/>
        </w:rPr>
        <w:t>简述信用证及其特点？</w:t>
      </w:r>
    </w:p>
    <w:p w:rsidR="00E9425B" w:rsidRDefault="00E9425B"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答</w:t>
      </w:r>
      <w:r>
        <w:rPr>
          <w:rFonts w:ascii="Helvetica" w:eastAsia="宋体" w:hAnsi="Helvetica" w:cs="Helvetica" w:hint="eastAsia"/>
          <w:color w:val="333333"/>
          <w:kern w:val="0"/>
          <w:szCs w:val="21"/>
        </w:rPr>
        <w:t>:</w:t>
      </w:r>
      <w:r w:rsidRPr="00E9425B">
        <w:rPr>
          <w:rFonts w:ascii="Helvetica" w:hAnsi="Helvetica" w:cs="Helvetica"/>
          <w:color w:val="333333"/>
          <w:szCs w:val="21"/>
        </w:rPr>
        <w:t xml:space="preserve"> </w:t>
      </w:r>
      <w:r>
        <w:rPr>
          <w:rFonts w:ascii="Helvetica" w:hAnsi="Helvetica" w:cs="Helvetica"/>
          <w:color w:val="333333"/>
          <w:szCs w:val="21"/>
        </w:rPr>
        <w:t>信用证属于银行信用，是独立于合同之外的一种自足文件，是一种纯单据的买卖。信用证的作用：第一，对于出口商来说，只要出口商向进口商提交符合信用证要求的单据，就能及时收回贷款。第二，对于进口商而言，不需要支付全部款项，待货到后向银行付款赎单。第三，对于银行而言，进口商开证需要交纳开证费和保证金，而且货物在进口商未能付清款项前，代表货物的单据始终是掌握在银行受理，风险较小。</w:t>
      </w:r>
    </w:p>
    <w:p w:rsidR="00E9425B" w:rsidRPr="00E9425B" w:rsidRDefault="00E9425B" w:rsidP="00FA501E">
      <w:pPr>
        <w:rPr>
          <w:rFonts w:ascii="Helvetica" w:eastAsia="宋体" w:hAnsi="Helvetica" w:cs="Helvetica" w:hint="eastAsia"/>
          <w:color w:val="333333"/>
          <w:kern w:val="0"/>
          <w:szCs w:val="21"/>
        </w:rPr>
      </w:pPr>
      <w:r>
        <w:rPr>
          <w:noProof/>
        </w:rPr>
        <w:drawing>
          <wp:inline distT="0" distB="0" distL="0" distR="0" wp14:anchorId="2B585364" wp14:editId="6C3F20A1">
            <wp:extent cx="5274310" cy="1845398"/>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845398"/>
                    </a:xfrm>
                    <a:prstGeom prst="rect">
                      <a:avLst/>
                    </a:prstGeom>
                  </pic:spPr>
                </pic:pic>
              </a:graphicData>
            </a:graphic>
          </wp:inline>
        </w:drawing>
      </w:r>
    </w:p>
    <w:p w:rsidR="00E9425B" w:rsidRDefault="00E9425B" w:rsidP="00FA501E">
      <w:pPr>
        <w:rPr>
          <w:rFonts w:ascii="Helvetica" w:eastAsia="宋体" w:hAnsi="Helvetica" w:cs="Helvetica" w:hint="eastAsia"/>
          <w:color w:val="333333"/>
          <w:kern w:val="0"/>
          <w:szCs w:val="21"/>
        </w:rPr>
      </w:pPr>
      <w:r w:rsidRPr="00E9425B">
        <w:rPr>
          <w:rFonts w:ascii="Helvetica" w:eastAsia="宋体" w:hAnsi="Helvetica" w:cs="Helvetica" w:hint="eastAsia"/>
          <w:color w:val="333333"/>
          <w:kern w:val="0"/>
          <w:szCs w:val="21"/>
        </w:rPr>
        <w:t>8.</w:t>
      </w:r>
    </w:p>
    <w:p w:rsidR="00E9425B" w:rsidRDefault="00E9425B" w:rsidP="00FA501E">
      <w:pPr>
        <w:rPr>
          <w:rFonts w:ascii="Helvetica" w:eastAsia="宋体" w:hAnsi="Helvetica" w:cs="Helvetica" w:hint="eastAsia"/>
          <w:color w:val="333333"/>
          <w:kern w:val="0"/>
          <w:szCs w:val="21"/>
        </w:rPr>
      </w:pPr>
      <w:r>
        <w:rPr>
          <w:noProof/>
        </w:rPr>
        <w:lastRenderedPageBreak/>
        <w:drawing>
          <wp:inline distT="0" distB="0" distL="0" distR="0" wp14:anchorId="3D609DAD" wp14:editId="51153DD2">
            <wp:extent cx="5274310" cy="2615179"/>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615179"/>
                    </a:xfrm>
                    <a:prstGeom prst="rect">
                      <a:avLst/>
                    </a:prstGeom>
                  </pic:spPr>
                </pic:pic>
              </a:graphicData>
            </a:graphic>
          </wp:inline>
        </w:drawing>
      </w:r>
    </w:p>
    <w:p w:rsidR="00E9425B" w:rsidRPr="00E9425B" w:rsidRDefault="00E9425B" w:rsidP="00FA501E">
      <w:pPr>
        <w:rPr>
          <w:rFonts w:ascii="Helvetica" w:eastAsia="宋体" w:hAnsi="Helvetica" w:cs="Helvetica" w:hint="eastAsia"/>
          <w:color w:val="333333"/>
          <w:kern w:val="0"/>
          <w:szCs w:val="21"/>
        </w:rPr>
      </w:pPr>
      <w:r>
        <w:rPr>
          <w:noProof/>
        </w:rPr>
        <w:drawing>
          <wp:inline distT="0" distB="0" distL="0" distR="0" wp14:anchorId="79B9F1B1" wp14:editId="0070406C">
            <wp:extent cx="5274310" cy="389469"/>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89469"/>
                    </a:xfrm>
                    <a:prstGeom prst="rect">
                      <a:avLst/>
                    </a:prstGeom>
                  </pic:spPr>
                </pic:pic>
              </a:graphicData>
            </a:graphic>
          </wp:inline>
        </w:drawing>
      </w:r>
    </w:p>
    <w:p w:rsidR="00E9425B" w:rsidRPr="00B71A64" w:rsidRDefault="00E9425B" w:rsidP="00FA501E">
      <w:pPr>
        <w:rPr>
          <w:rFonts w:ascii="Helvetica" w:eastAsia="宋体" w:hAnsi="Helvetica" w:cs="Helvetica"/>
          <w:color w:val="333333"/>
          <w:kern w:val="0"/>
          <w:szCs w:val="21"/>
        </w:rPr>
      </w:pPr>
      <w:r w:rsidRPr="00E9425B">
        <w:rPr>
          <w:rFonts w:ascii="Helvetica" w:eastAsia="宋体" w:hAnsi="Helvetica" w:cs="Helvetica" w:hint="eastAsia"/>
          <w:color w:val="333333"/>
          <w:kern w:val="0"/>
          <w:szCs w:val="21"/>
        </w:rPr>
        <w:t>答：</w:t>
      </w:r>
      <w:r>
        <w:rPr>
          <w:rFonts w:ascii="Helvetica" w:hAnsi="Helvetica" w:cs="Helvetica"/>
          <w:color w:val="333333"/>
          <w:szCs w:val="21"/>
        </w:rPr>
        <w:t>M</w:t>
      </w:r>
      <w:r>
        <w:rPr>
          <w:rFonts w:ascii="Helvetica" w:hAnsi="Helvetica" w:cs="Helvetica"/>
          <w:color w:val="333333"/>
          <w:szCs w:val="21"/>
        </w:rPr>
        <w:t>出口公司应通过中行要求香港银行付款。理由：香港银行在未经委托人授权的情况下，自行允许</w:t>
      </w:r>
      <w:r>
        <w:rPr>
          <w:rFonts w:ascii="Helvetica" w:hAnsi="Helvetica" w:cs="Helvetica"/>
          <w:color w:val="333333"/>
          <w:szCs w:val="21"/>
        </w:rPr>
        <w:t>G</w:t>
      </w:r>
      <w:r>
        <w:rPr>
          <w:rFonts w:ascii="Helvetica" w:hAnsi="Helvetica" w:cs="Helvetica"/>
          <w:color w:val="333333"/>
          <w:szCs w:val="21"/>
        </w:rPr>
        <w:t>商凭信用托收据借单先行提货，这种不能回收款项的责任，应有代收行负责。</w:t>
      </w:r>
    </w:p>
    <w:p w:rsidR="00FA501E" w:rsidRDefault="00FA501E" w:rsidP="00FA501E"/>
    <w:p w:rsidR="00E9425B" w:rsidRDefault="00E9425B" w:rsidP="00FA501E">
      <w:pPr>
        <w:jc w:val="center"/>
        <w:rPr>
          <w:rFonts w:ascii="Helvetica" w:eastAsia="宋体" w:hAnsi="Helvetica" w:cs="Helvetica" w:hint="eastAsia"/>
          <w:b/>
          <w:color w:val="2C3E50"/>
          <w:kern w:val="0"/>
          <w:sz w:val="32"/>
          <w:szCs w:val="32"/>
        </w:rPr>
      </w:pPr>
    </w:p>
    <w:p w:rsidR="00E9425B" w:rsidRDefault="00E9425B" w:rsidP="00FA501E">
      <w:pPr>
        <w:jc w:val="center"/>
        <w:rPr>
          <w:rFonts w:ascii="Helvetica" w:eastAsia="宋体" w:hAnsi="Helvetica" w:cs="Helvetica" w:hint="eastAsia"/>
          <w:b/>
          <w:color w:val="2C3E50"/>
          <w:kern w:val="0"/>
          <w:sz w:val="32"/>
          <w:szCs w:val="32"/>
        </w:rPr>
      </w:pPr>
    </w:p>
    <w:p w:rsidR="00E9425B" w:rsidRDefault="00E9425B" w:rsidP="00FA501E">
      <w:pPr>
        <w:jc w:val="center"/>
        <w:rPr>
          <w:rFonts w:ascii="Helvetica" w:eastAsia="宋体" w:hAnsi="Helvetica" w:cs="Helvetica" w:hint="eastAsia"/>
          <w:b/>
          <w:color w:val="2C3E50"/>
          <w:kern w:val="0"/>
          <w:sz w:val="32"/>
          <w:szCs w:val="32"/>
        </w:rPr>
      </w:pPr>
    </w:p>
    <w:p w:rsidR="00E9425B" w:rsidRDefault="00E9425B" w:rsidP="00FA501E">
      <w:pPr>
        <w:jc w:val="center"/>
        <w:rPr>
          <w:rFonts w:ascii="Helvetica" w:eastAsia="宋体" w:hAnsi="Helvetica" w:cs="Helvetica" w:hint="eastAsia"/>
          <w:b/>
          <w:color w:val="2C3E50"/>
          <w:kern w:val="0"/>
          <w:sz w:val="32"/>
          <w:szCs w:val="32"/>
        </w:rPr>
      </w:pPr>
    </w:p>
    <w:p w:rsidR="00FA501E" w:rsidRPr="00B71A64" w:rsidRDefault="00FA501E" w:rsidP="00FA501E">
      <w:pPr>
        <w:jc w:val="center"/>
        <w:rPr>
          <w:rFonts w:ascii="Helvetica" w:eastAsia="宋体" w:hAnsi="Helvetica" w:cs="Helvetica" w:hint="eastAsia"/>
          <w:b/>
          <w:color w:val="2C3E50"/>
          <w:kern w:val="0"/>
          <w:sz w:val="32"/>
          <w:szCs w:val="32"/>
        </w:rPr>
      </w:pPr>
      <w:r w:rsidRPr="00B71A64">
        <w:rPr>
          <w:rFonts w:ascii="Helvetica" w:eastAsia="宋体" w:hAnsi="Helvetica" w:cs="Helvetica"/>
          <w:b/>
          <w:color w:val="2C3E50"/>
          <w:kern w:val="0"/>
          <w:sz w:val="32"/>
          <w:szCs w:val="32"/>
        </w:rPr>
        <w:t>00578</w:t>
      </w:r>
      <w:r w:rsidRPr="00B71A64">
        <w:rPr>
          <w:rFonts w:ascii="Helvetica" w:eastAsia="宋体" w:hAnsi="Helvetica" w:cs="Helvetica"/>
          <w:b/>
          <w:color w:val="2C3E50"/>
          <w:kern w:val="0"/>
          <w:sz w:val="32"/>
          <w:szCs w:val="32"/>
        </w:rPr>
        <w:t>国际结算</w:t>
      </w:r>
    </w:p>
    <w:p w:rsidR="00FA501E" w:rsidRPr="00B71A64" w:rsidRDefault="00FA501E" w:rsidP="00FA501E">
      <w:pPr>
        <w:jc w:val="center"/>
        <w:rPr>
          <w:rFonts w:ascii="Helvetica" w:eastAsia="宋体" w:hAnsi="Helvetica" w:cs="Helvetica" w:hint="eastAsia"/>
          <w:b/>
          <w:color w:val="333333"/>
          <w:kern w:val="0"/>
          <w:sz w:val="32"/>
          <w:szCs w:val="32"/>
        </w:rPr>
      </w:pPr>
      <w:hyperlink r:id="rId23" w:tooltip="测验" w:history="1">
        <w:r w:rsidRPr="00B71A64">
          <w:rPr>
            <w:rFonts w:ascii="Helvetica" w:eastAsia="宋体" w:hAnsi="Helvetica" w:cs="Helvetica"/>
            <w:b/>
            <w:color w:val="2C3E50"/>
            <w:kern w:val="0"/>
            <w:sz w:val="32"/>
            <w:szCs w:val="32"/>
          </w:rPr>
          <w:t>形成性考核</w:t>
        </w:r>
        <w:r>
          <w:rPr>
            <w:rFonts w:ascii="Helvetica" w:eastAsia="宋体" w:hAnsi="Helvetica" w:cs="Helvetica" w:hint="eastAsia"/>
            <w:b/>
            <w:color w:val="2C3E50"/>
            <w:kern w:val="0"/>
            <w:sz w:val="32"/>
            <w:szCs w:val="32"/>
          </w:rPr>
          <w:t>三</w:t>
        </w:r>
      </w:hyperlink>
      <w:r>
        <w:rPr>
          <w:rFonts w:ascii="Helvetica" w:eastAsia="宋体" w:hAnsi="Helvetica" w:cs="Helvetica" w:hint="eastAsia"/>
          <w:b/>
          <w:color w:val="333333"/>
          <w:kern w:val="0"/>
          <w:sz w:val="32"/>
          <w:szCs w:val="32"/>
        </w:rPr>
        <w:t>及参考答案</w:t>
      </w: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1.</w:t>
      </w:r>
      <w:r w:rsidR="00404E4C" w:rsidRPr="00404E4C">
        <w:rPr>
          <w:rFonts w:ascii="Arial" w:hAnsi="Arial" w:cs="Arial"/>
          <w:color w:val="333333"/>
          <w:szCs w:val="21"/>
          <w:shd w:val="clear" w:color="auto" w:fill="FFFFFF"/>
        </w:rPr>
        <w:t xml:space="preserve"> </w:t>
      </w:r>
      <w:r w:rsidR="00404E4C">
        <w:rPr>
          <w:rFonts w:ascii="Arial" w:hAnsi="Arial" w:cs="Arial"/>
          <w:color w:val="333333"/>
          <w:szCs w:val="21"/>
          <w:shd w:val="clear" w:color="auto" w:fill="FFFFFF"/>
        </w:rPr>
        <w:t>国际结算</w:t>
      </w:r>
    </w:p>
    <w:p w:rsidR="00FA501E" w:rsidRDefault="00E9425B" w:rsidP="00FA501E">
      <w:pPr>
        <w:rPr>
          <w:rFonts w:ascii="Helvetica" w:eastAsia="宋体" w:hAnsi="Helvetica" w:cs="Helvetica" w:hint="eastAsia"/>
          <w:color w:val="333333"/>
          <w:kern w:val="0"/>
          <w:szCs w:val="21"/>
        </w:rPr>
      </w:pPr>
      <w:r>
        <w:rPr>
          <w:rFonts w:ascii="Arial" w:hAnsi="Arial" w:cs="Arial"/>
          <w:color w:val="333333"/>
          <w:szCs w:val="21"/>
          <w:shd w:val="clear" w:color="auto" w:fill="FFFFFF"/>
        </w:rPr>
        <w:t>国际结算亦称</w:t>
      </w:r>
      <w:r>
        <w:rPr>
          <w:rFonts w:ascii="Arial" w:hAnsi="Arial" w:cs="Arial"/>
          <w:color w:val="333333"/>
          <w:szCs w:val="21"/>
          <w:shd w:val="clear" w:color="auto" w:fill="FFFFFF"/>
        </w:rPr>
        <w:t>“</w:t>
      </w:r>
      <w:r>
        <w:rPr>
          <w:rFonts w:ascii="Arial" w:hAnsi="Arial" w:cs="Arial"/>
          <w:color w:val="333333"/>
          <w:szCs w:val="21"/>
          <w:shd w:val="clear" w:color="auto" w:fill="FFFFFF"/>
        </w:rPr>
        <w:t>国际清算</w:t>
      </w:r>
      <w:r>
        <w:rPr>
          <w:rFonts w:ascii="Arial" w:hAnsi="Arial" w:cs="Arial"/>
          <w:color w:val="333333"/>
          <w:szCs w:val="21"/>
          <w:shd w:val="clear" w:color="auto" w:fill="FFFFFF"/>
        </w:rPr>
        <w:t>”</w:t>
      </w:r>
      <w:r>
        <w:rPr>
          <w:rFonts w:ascii="Arial" w:hAnsi="Arial" w:cs="Arial"/>
          <w:color w:val="333333"/>
          <w:szCs w:val="21"/>
          <w:shd w:val="clear" w:color="auto" w:fill="FFFFFF"/>
        </w:rPr>
        <w:t>。通过国际间的货币收付，对国与国之间由于经济、政治和文化往来而发生的债权债务予以了结清算。由国际贸易及其从属费用引起的货币收付称贸易结算；由贸易以外的往来，如侨民汇款、劳务供应、出国旅游、利润转移、资金调拨、驻外机构费用等引起的货币收付，称非贸易结算。贸易结算是国际结算的主要内容。在国际间收付款</w:t>
      </w:r>
      <w:proofErr w:type="gramStart"/>
      <w:r>
        <w:rPr>
          <w:rFonts w:ascii="Arial" w:hAnsi="Arial" w:cs="Arial"/>
          <w:color w:val="333333"/>
          <w:szCs w:val="21"/>
          <w:shd w:val="clear" w:color="auto" w:fill="FFFFFF"/>
        </w:rPr>
        <w:t>项直接</w:t>
      </w:r>
      <w:proofErr w:type="gramEnd"/>
      <w:r>
        <w:rPr>
          <w:rFonts w:ascii="Arial" w:hAnsi="Arial" w:cs="Arial"/>
          <w:color w:val="333333"/>
          <w:szCs w:val="21"/>
          <w:shd w:val="clear" w:color="auto" w:fill="FFFFFF"/>
        </w:rPr>
        <w:t>通过运送货币金属结算的，称现金结算；利用票据转让和</w:t>
      </w:r>
      <w:proofErr w:type="gramStart"/>
      <w:r>
        <w:rPr>
          <w:rFonts w:ascii="Arial" w:hAnsi="Arial" w:cs="Arial"/>
          <w:color w:val="333333"/>
          <w:szCs w:val="21"/>
          <w:shd w:val="clear" w:color="auto" w:fill="FFFFFF"/>
        </w:rPr>
        <w:t>转帐</w:t>
      </w:r>
      <w:proofErr w:type="gramEnd"/>
      <w:r>
        <w:rPr>
          <w:rFonts w:ascii="Arial" w:hAnsi="Arial" w:cs="Arial"/>
          <w:color w:val="333333"/>
          <w:szCs w:val="21"/>
          <w:shd w:val="clear" w:color="auto" w:fill="FFFFFF"/>
        </w:rPr>
        <w:t>划拨结清债务的，称非现金结算或</w:t>
      </w:r>
      <w:proofErr w:type="gramStart"/>
      <w:r>
        <w:rPr>
          <w:rFonts w:ascii="Arial" w:hAnsi="Arial" w:cs="Arial"/>
          <w:color w:val="333333"/>
          <w:szCs w:val="21"/>
          <w:shd w:val="clear" w:color="auto" w:fill="FFFFFF"/>
        </w:rPr>
        <w:t>转帐</w:t>
      </w:r>
      <w:proofErr w:type="gramEnd"/>
      <w:r>
        <w:rPr>
          <w:rFonts w:ascii="Arial" w:hAnsi="Arial" w:cs="Arial"/>
          <w:color w:val="333333"/>
          <w:szCs w:val="21"/>
          <w:shd w:val="clear" w:color="auto" w:fill="FFFFFF"/>
        </w:rPr>
        <w:t>结算。在前资本主义时期，国际结算主要通过现金结算进行。</w:t>
      </w:r>
    </w:p>
    <w:p w:rsidR="00FA501E" w:rsidRDefault="00096F3B" w:rsidP="00FA501E">
      <w:pPr>
        <w:rPr>
          <w:rFonts w:ascii="Helvetica" w:eastAsia="宋体" w:hAnsi="Helvetica" w:cs="Helvetica" w:hint="eastAsia"/>
          <w:color w:val="333333"/>
          <w:kern w:val="0"/>
          <w:szCs w:val="21"/>
        </w:rPr>
      </w:pPr>
      <w:r>
        <w:rPr>
          <w:noProof/>
        </w:rPr>
        <w:lastRenderedPageBreak/>
        <w:drawing>
          <wp:inline distT="0" distB="0" distL="0" distR="0" wp14:anchorId="542EC8F1" wp14:editId="1E176CCB">
            <wp:extent cx="5274310" cy="1797783"/>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797783"/>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2.</w:t>
      </w:r>
      <w:r w:rsidR="00404E4C" w:rsidRPr="00404E4C">
        <w:rPr>
          <w:rFonts w:ascii="Arial" w:hAnsi="Arial" w:cs="Arial"/>
          <w:color w:val="333333"/>
          <w:szCs w:val="21"/>
          <w:shd w:val="clear" w:color="auto" w:fill="FFFFFF"/>
        </w:rPr>
        <w:t xml:space="preserve"> </w:t>
      </w:r>
      <w:r w:rsidR="00404E4C">
        <w:rPr>
          <w:rFonts w:ascii="Arial" w:hAnsi="Arial" w:cs="Arial"/>
          <w:color w:val="333333"/>
          <w:szCs w:val="21"/>
          <w:shd w:val="clear" w:color="auto" w:fill="FFFFFF"/>
        </w:rPr>
        <w:t>票据</w:t>
      </w:r>
    </w:p>
    <w:p w:rsidR="00FA501E" w:rsidRDefault="00096F3B" w:rsidP="00096F3B">
      <w:pPr>
        <w:ind w:firstLineChars="200" w:firstLine="420"/>
        <w:jc w:val="left"/>
        <w:rPr>
          <w:rFonts w:ascii="Helvetica" w:eastAsia="宋体" w:hAnsi="Helvetica" w:cs="Helvetica" w:hint="eastAsia"/>
          <w:color w:val="333333"/>
          <w:kern w:val="0"/>
          <w:szCs w:val="21"/>
        </w:rPr>
      </w:pPr>
      <w:r>
        <w:rPr>
          <w:rFonts w:ascii="Helvetica" w:hAnsi="Helvetica" w:cs="Helvetica"/>
          <w:color w:val="333333"/>
          <w:szCs w:val="21"/>
        </w:rPr>
        <w:t>票据是依据法律按照规定形式制成的并显示有支付金钱义务的凭证，广义上包括各种有价证券和凭证，如股票、</w:t>
      </w:r>
      <w:hyperlink r:id="rId25" w:tgtFrame="_blank" w:history="1">
        <w:r>
          <w:rPr>
            <w:rStyle w:val="a3"/>
            <w:rFonts w:ascii="Helvetica" w:hAnsi="Helvetica" w:cs="Helvetica"/>
            <w:szCs w:val="21"/>
          </w:rPr>
          <w:t>国库券</w:t>
        </w:r>
      </w:hyperlink>
      <w:r>
        <w:rPr>
          <w:rFonts w:ascii="Helvetica" w:hAnsi="Helvetica" w:cs="Helvetica"/>
          <w:color w:val="333333"/>
          <w:szCs w:val="21"/>
        </w:rPr>
        <w:t>、企业债券、发票、提单等；狭义上的票据则仅指《票据法》上规定的票据。</w:t>
      </w:r>
      <w:r>
        <w:rPr>
          <w:noProof/>
        </w:rPr>
        <w:drawing>
          <wp:inline distT="0" distB="0" distL="0" distR="0" wp14:anchorId="5C412262" wp14:editId="729D3F13">
            <wp:extent cx="5274310" cy="1451656"/>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451656"/>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3.</w:t>
      </w:r>
      <w:r w:rsidR="00404E4C" w:rsidRPr="00404E4C">
        <w:rPr>
          <w:rFonts w:ascii="Arial" w:hAnsi="Arial" w:cs="Arial"/>
          <w:color w:val="333333"/>
          <w:szCs w:val="21"/>
          <w:shd w:val="clear" w:color="auto" w:fill="FFFFFF"/>
        </w:rPr>
        <w:t xml:space="preserve"> </w:t>
      </w:r>
      <w:r w:rsidR="00404E4C">
        <w:rPr>
          <w:rFonts w:ascii="Arial" w:hAnsi="Arial" w:cs="Arial"/>
          <w:color w:val="333333"/>
          <w:szCs w:val="21"/>
          <w:shd w:val="clear" w:color="auto" w:fill="FFFFFF"/>
        </w:rPr>
        <w:t>托收指示</w:t>
      </w:r>
    </w:p>
    <w:p w:rsidR="00FA501E" w:rsidRDefault="00404E4C" w:rsidP="00FA501E">
      <w:pPr>
        <w:rPr>
          <w:rFonts w:ascii="Helvetica" w:eastAsia="宋体" w:hAnsi="Helvetica" w:cs="Helvetica" w:hint="eastAsia"/>
          <w:color w:val="333333"/>
          <w:kern w:val="0"/>
          <w:szCs w:val="21"/>
        </w:rPr>
      </w:pPr>
      <w:r>
        <w:rPr>
          <w:rFonts w:ascii="Arial" w:hAnsi="Arial" w:cs="Arial"/>
          <w:color w:val="333333"/>
          <w:szCs w:val="21"/>
          <w:shd w:val="clear" w:color="auto" w:fill="FFFFFF"/>
        </w:rPr>
        <w:t>托收指示是托收行根据托收申请书缮制的、授权代收行处理</w:t>
      </w:r>
      <w:hyperlink r:id="rId27" w:tgtFrame="_blank" w:history="1">
        <w:r>
          <w:rPr>
            <w:rStyle w:val="a3"/>
            <w:rFonts w:ascii="Arial" w:hAnsi="Arial" w:cs="Arial"/>
            <w:color w:val="136EC2"/>
            <w:szCs w:val="21"/>
            <w:shd w:val="clear" w:color="auto" w:fill="FFFFFF"/>
          </w:rPr>
          <w:t>单据</w:t>
        </w:r>
      </w:hyperlink>
      <w:r>
        <w:rPr>
          <w:rFonts w:ascii="Arial" w:hAnsi="Arial" w:cs="Arial"/>
          <w:color w:val="333333"/>
          <w:szCs w:val="21"/>
          <w:shd w:val="clear" w:color="auto" w:fill="FFFFFF"/>
        </w:rPr>
        <w:t>的完全和准确的条款。</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所有托收</w:t>
      </w:r>
      <w:r>
        <w:rPr>
          <w:rFonts w:ascii="Arial" w:hAnsi="Arial" w:cs="Arial"/>
          <w:color w:val="333333"/>
          <w:szCs w:val="21"/>
        </w:rPr>
        <w:fldChar w:fldCharType="begin"/>
      </w:r>
      <w:r>
        <w:rPr>
          <w:rFonts w:ascii="Arial" w:hAnsi="Arial" w:cs="Arial"/>
          <w:color w:val="333333"/>
          <w:szCs w:val="21"/>
        </w:rPr>
        <w:instrText xml:space="preserve"> HYPERLINK "https://baike.baidu.com/item/%E5%8D%95%E6%8D%AE" \t "_blank" </w:instrText>
      </w:r>
      <w:r>
        <w:rPr>
          <w:rFonts w:ascii="Arial" w:hAnsi="Arial" w:cs="Arial"/>
          <w:color w:val="333333"/>
          <w:szCs w:val="21"/>
        </w:rPr>
        <w:fldChar w:fldCharType="separate"/>
      </w:r>
      <w:r>
        <w:rPr>
          <w:rStyle w:val="a3"/>
          <w:rFonts w:ascii="Arial" w:hAnsi="Arial" w:cs="Arial"/>
          <w:color w:val="136EC2"/>
          <w:szCs w:val="21"/>
        </w:rPr>
        <w:t>单据</w:t>
      </w:r>
      <w:r>
        <w:rPr>
          <w:rFonts w:ascii="Arial" w:hAnsi="Arial" w:cs="Arial"/>
          <w:color w:val="333333"/>
          <w:szCs w:val="21"/>
        </w:rPr>
        <w:fldChar w:fldCharType="end"/>
      </w:r>
      <w:r>
        <w:rPr>
          <w:rFonts w:ascii="Arial" w:hAnsi="Arial" w:cs="Arial"/>
          <w:color w:val="333333"/>
          <w:szCs w:val="21"/>
        </w:rPr>
        <w:t>必须附带托收指示，除非托收指示另有授权，代收行将不理会除向其发出托收的一方</w:t>
      </w:r>
      <w:r>
        <w:rPr>
          <w:rFonts w:ascii="Arial" w:hAnsi="Arial" w:cs="Arial"/>
          <w:color w:val="333333"/>
          <w:szCs w:val="21"/>
        </w:rPr>
        <w:t>/</w:t>
      </w:r>
      <w:r>
        <w:rPr>
          <w:rFonts w:ascii="Arial" w:hAnsi="Arial" w:cs="Arial"/>
          <w:color w:val="333333"/>
          <w:szCs w:val="21"/>
        </w:rPr>
        <w:t>银行以外的任何一方</w:t>
      </w:r>
      <w:r>
        <w:rPr>
          <w:rFonts w:ascii="Arial" w:hAnsi="Arial" w:cs="Arial"/>
          <w:color w:val="333333"/>
          <w:szCs w:val="21"/>
        </w:rPr>
        <w:t>/</w:t>
      </w:r>
      <w:r>
        <w:rPr>
          <w:rFonts w:ascii="Arial" w:hAnsi="Arial" w:cs="Arial"/>
          <w:color w:val="333333"/>
          <w:szCs w:val="21"/>
        </w:rPr>
        <w:t>银行的任何指示。</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托收指示的内容必须与托收申请书的内容严格一致，并应包括以下各项适用的内容</w:t>
      </w:r>
      <w:r>
        <w:rPr>
          <w:rFonts w:ascii="Arial" w:hAnsi="Arial" w:cs="Arial"/>
          <w:color w:val="333333"/>
          <w:szCs w:val="21"/>
        </w:rPr>
        <w:t>:</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1</w:t>
      </w:r>
      <w:r>
        <w:rPr>
          <w:rFonts w:ascii="Arial" w:hAnsi="Arial" w:cs="Arial"/>
          <w:color w:val="333333"/>
          <w:szCs w:val="21"/>
        </w:rPr>
        <w:t>、托收银行、委托人、付款人、提示行（如有）的情况，包括全称、邮政地址、电传、电话和传真号码等。</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2</w:t>
      </w:r>
      <w:r>
        <w:rPr>
          <w:rFonts w:ascii="Arial" w:hAnsi="Arial" w:cs="Arial"/>
          <w:color w:val="333333"/>
          <w:szCs w:val="21"/>
        </w:rPr>
        <w:t>、托收的金额和货币种类。</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3</w:t>
      </w:r>
      <w:r>
        <w:rPr>
          <w:rFonts w:ascii="Arial" w:hAnsi="Arial" w:cs="Arial"/>
          <w:color w:val="333333"/>
          <w:szCs w:val="21"/>
        </w:rPr>
        <w:t>、</w:t>
      </w:r>
      <w:r>
        <w:rPr>
          <w:rFonts w:ascii="Arial" w:hAnsi="Arial" w:cs="Arial"/>
          <w:color w:val="333333"/>
          <w:szCs w:val="21"/>
        </w:rPr>
        <w:fldChar w:fldCharType="begin"/>
      </w:r>
      <w:r>
        <w:rPr>
          <w:rFonts w:ascii="Arial" w:hAnsi="Arial" w:cs="Arial"/>
          <w:color w:val="333333"/>
          <w:szCs w:val="21"/>
        </w:rPr>
        <w:instrText xml:space="preserve"> HYPERLINK "https://baike.baidu.com/item/%E5%8D%95%E6%8D%AE" \t "_blank" </w:instrText>
      </w:r>
      <w:r>
        <w:rPr>
          <w:rFonts w:ascii="Arial" w:hAnsi="Arial" w:cs="Arial"/>
          <w:color w:val="333333"/>
          <w:szCs w:val="21"/>
        </w:rPr>
        <w:fldChar w:fldCharType="separate"/>
      </w:r>
      <w:r>
        <w:rPr>
          <w:rStyle w:val="a3"/>
          <w:rFonts w:ascii="Arial" w:hAnsi="Arial" w:cs="Arial"/>
          <w:color w:val="136EC2"/>
          <w:szCs w:val="21"/>
        </w:rPr>
        <w:t>单据</w:t>
      </w:r>
      <w:r>
        <w:rPr>
          <w:rFonts w:ascii="Arial" w:hAnsi="Arial" w:cs="Arial"/>
          <w:color w:val="333333"/>
          <w:szCs w:val="21"/>
        </w:rPr>
        <w:fldChar w:fldCharType="end"/>
      </w:r>
      <w:r>
        <w:rPr>
          <w:rFonts w:ascii="Arial" w:hAnsi="Arial" w:cs="Arial"/>
          <w:color w:val="333333"/>
          <w:szCs w:val="21"/>
        </w:rPr>
        <w:t>清单和每项单据的份数。</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4</w:t>
      </w:r>
      <w:r>
        <w:rPr>
          <w:rFonts w:ascii="Arial" w:hAnsi="Arial" w:cs="Arial"/>
          <w:color w:val="333333"/>
          <w:szCs w:val="21"/>
        </w:rPr>
        <w:t>、（</w:t>
      </w:r>
      <w:r>
        <w:rPr>
          <w:rFonts w:ascii="Arial" w:hAnsi="Arial" w:cs="Arial"/>
          <w:color w:val="333333"/>
          <w:szCs w:val="21"/>
        </w:rPr>
        <w:t>1</w:t>
      </w:r>
      <w:r>
        <w:rPr>
          <w:rFonts w:ascii="Arial" w:hAnsi="Arial" w:cs="Arial"/>
          <w:color w:val="333333"/>
          <w:szCs w:val="21"/>
        </w:rPr>
        <w:t>）取得付款或承兑的条款和条件。（</w:t>
      </w:r>
      <w:r>
        <w:rPr>
          <w:rFonts w:ascii="Arial" w:hAnsi="Arial" w:cs="Arial"/>
          <w:color w:val="333333"/>
          <w:szCs w:val="21"/>
        </w:rPr>
        <w:t>2</w:t>
      </w:r>
      <w:r>
        <w:rPr>
          <w:rFonts w:ascii="Arial" w:hAnsi="Arial" w:cs="Arial"/>
          <w:color w:val="333333"/>
          <w:szCs w:val="21"/>
        </w:rPr>
        <w:t>）</w:t>
      </w:r>
      <w:hyperlink r:id="rId28" w:tgtFrame="_blank" w:history="1">
        <w:r>
          <w:rPr>
            <w:rStyle w:val="a3"/>
            <w:rFonts w:ascii="Arial" w:hAnsi="Arial" w:cs="Arial"/>
            <w:color w:val="136EC2"/>
            <w:szCs w:val="21"/>
          </w:rPr>
          <w:t>交单</w:t>
        </w:r>
      </w:hyperlink>
      <w:r>
        <w:rPr>
          <w:rFonts w:ascii="Arial" w:hAnsi="Arial" w:cs="Arial"/>
          <w:color w:val="333333"/>
          <w:szCs w:val="21"/>
        </w:rPr>
        <w:t>条款。</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5</w:t>
      </w:r>
      <w:r>
        <w:rPr>
          <w:rFonts w:ascii="Arial" w:hAnsi="Arial" w:cs="Arial"/>
          <w:color w:val="333333"/>
          <w:szCs w:val="21"/>
        </w:rPr>
        <w:t>、要求收取的费用是否可以放弃。</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6</w:t>
      </w:r>
      <w:r>
        <w:rPr>
          <w:rFonts w:ascii="Arial" w:hAnsi="Arial" w:cs="Arial"/>
          <w:color w:val="333333"/>
          <w:szCs w:val="21"/>
        </w:rPr>
        <w:t>、要求收取的利息（如有），是否可以放弃。</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7</w:t>
      </w:r>
      <w:r>
        <w:rPr>
          <w:rFonts w:ascii="Arial" w:hAnsi="Arial" w:cs="Arial"/>
          <w:color w:val="333333"/>
          <w:szCs w:val="21"/>
        </w:rPr>
        <w:t>、付款的方式和付款通知书的形式。</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8</w:t>
      </w:r>
      <w:r>
        <w:rPr>
          <w:rFonts w:ascii="Arial" w:hAnsi="Arial" w:cs="Arial"/>
          <w:color w:val="333333"/>
          <w:szCs w:val="21"/>
        </w:rPr>
        <w:t>、发生不符款、</w:t>
      </w:r>
      <w:proofErr w:type="gramStart"/>
      <w:r>
        <w:rPr>
          <w:rFonts w:ascii="Arial" w:hAnsi="Arial" w:cs="Arial"/>
          <w:color w:val="333333"/>
          <w:szCs w:val="21"/>
        </w:rPr>
        <w:t>不</w:t>
      </w:r>
      <w:proofErr w:type="gramEnd"/>
      <w:r>
        <w:rPr>
          <w:rFonts w:ascii="Arial" w:hAnsi="Arial" w:cs="Arial"/>
          <w:color w:val="333333"/>
          <w:szCs w:val="21"/>
        </w:rPr>
        <w:t>承兑或未执行其它指示情况时的指示。</w:t>
      </w:r>
    </w:p>
    <w:p w:rsidR="00404E4C" w:rsidRDefault="00404E4C" w:rsidP="00404E4C">
      <w:pPr>
        <w:shd w:val="clear" w:color="auto" w:fill="FFFFFF"/>
        <w:spacing w:line="360" w:lineRule="atLeast"/>
        <w:ind w:firstLine="480"/>
        <w:rPr>
          <w:rFonts w:ascii="Arial" w:hAnsi="Arial" w:cs="Arial"/>
          <w:color w:val="333333"/>
          <w:szCs w:val="21"/>
        </w:rPr>
      </w:pPr>
      <w:r>
        <w:rPr>
          <w:rFonts w:ascii="Arial" w:hAnsi="Arial" w:cs="Arial"/>
          <w:color w:val="333333"/>
          <w:szCs w:val="21"/>
        </w:rPr>
        <w:t>托收行在缮制托收指示书时，应将交款指示明确、清楚地表达出来。交款指示是托收行对代收行在款项收妥后如何汇交的指示。</w:t>
      </w:r>
    </w:p>
    <w:p w:rsidR="00FA501E" w:rsidRPr="00404E4C" w:rsidRDefault="00096F3B" w:rsidP="00FA501E">
      <w:pPr>
        <w:rPr>
          <w:rFonts w:ascii="Helvetica" w:eastAsia="宋体" w:hAnsi="Helvetica" w:cs="Helvetica" w:hint="eastAsia"/>
          <w:color w:val="333333"/>
          <w:kern w:val="0"/>
          <w:szCs w:val="21"/>
        </w:rPr>
      </w:pPr>
      <w:r>
        <w:rPr>
          <w:noProof/>
        </w:rPr>
        <w:lastRenderedPageBreak/>
        <w:drawing>
          <wp:inline distT="0" distB="0" distL="0" distR="0" wp14:anchorId="7EA29B83" wp14:editId="6E5F5DF9">
            <wp:extent cx="5274310" cy="9718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971840"/>
                    </a:xfrm>
                    <a:prstGeom prst="rect">
                      <a:avLst/>
                    </a:prstGeom>
                  </pic:spPr>
                </pic:pic>
              </a:graphicData>
            </a:graphic>
          </wp:inline>
        </w:drawing>
      </w:r>
      <w:r w:rsidRPr="00096F3B">
        <w:rPr>
          <w:noProof/>
        </w:rPr>
        <w:t xml:space="preserve"> </w:t>
      </w:r>
      <w:r>
        <w:rPr>
          <w:noProof/>
        </w:rPr>
        <w:drawing>
          <wp:inline distT="0" distB="0" distL="0" distR="0" wp14:anchorId="6DBE2914" wp14:editId="333AD183">
            <wp:extent cx="5200650" cy="4762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00650" cy="476250"/>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4.</w:t>
      </w:r>
      <w:r w:rsidR="00404E4C" w:rsidRPr="00404E4C">
        <w:rPr>
          <w:rFonts w:ascii="Arial" w:hAnsi="Arial" w:cs="Arial"/>
          <w:color w:val="333333"/>
          <w:szCs w:val="21"/>
          <w:shd w:val="clear" w:color="auto" w:fill="FFFFFF"/>
        </w:rPr>
        <w:t xml:space="preserve"> </w:t>
      </w:r>
      <w:r w:rsidR="00404E4C">
        <w:rPr>
          <w:rFonts w:ascii="Arial" w:hAnsi="Arial" w:cs="Arial"/>
          <w:color w:val="333333"/>
          <w:szCs w:val="21"/>
          <w:shd w:val="clear" w:color="auto" w:fill="FFFFFF"/>
        </w:rPr>
        <w:t>信用卡</w:t>
      </w:r>
    </w:p>
    <w:p w:rsidR="00FA501E" w:rsidRPr="00404E4C" w:rsidRDefault="002157E3" w:rsidP="002157E3">
      <w:pPr>
        <w:ind w:firstLineChars="250" w:firstLine="525"/>
        <w:jc w:val="left"/>
        <w:rPr>
          <w:rFonts w:ascii="Helvetica" w:eastAsia="宋体" w:hAnsi="Helvetica" w:cs="Helvetica" w:hint="eastAsia"/>
          <w:color w:val="333333"/>
          <w:kern w:val="0"/>
          <w:szCs w:val="21"/>
        </w:rPr>
      </w:pPr>
      <w:r>
        <w:rPr>
          <w:rFonts w:ascii="Helvetica" w:hAnsi="Helvetica" w:cs="Helvetica" w:hint="eastAsia"/>
          <w:color w:val="333333"/>
          <w:szCs w:val="21"/>
        </w:rPr>
        <w:t>答：</w:t>
      </w:r>
      <w:r>
        <w:rPr>
          <w:rFonts w:ascii="Helvetica" w:hAnsi="Helvetica" w:cs="Helvetica"/>
          <w:color w:val="333333"/>
          <w:szCs w:val="21"/>
        </w:rPr>
        <w:t>信用卡（</w:t>
      </w:r>
      <w:proofErr w:type="spellStart"/>
      <w:r>
        <w:rPr>
          <w:rFonts w:ascii="Helvetica" w:hAnsi="Helvetica" w:cs="Helvetica"/>
          <w:color w:val="333333"/>
          <w:szCs w:val="21"/>
        </w:rPr>
        <w:t>CreditCard</w:t>
      </w:r>
      <w:proofErr w:type="spellEnd"/>
      <w:r>
        <w:rPr>
          <w:rFonts w:ascii="Helvetica" w:hAnsi="Helvetica" w:cs="Helvetica"/>
          <w:color w:val="333333"/>
          <w:szCs w:val="21"/>
        </w:rPr>
        <w:t>）是一种</w:t>
      </w:r>
      <w:hyperlink r:id="rId31" w:tgtFrame="_blank" w:history="1">
        <w:r>
          <w:rPr>
            <w:rStyle w:val="a3"/>
            <w:rFonts w:ascii="Helvetica" w:hAnsi="Helvetica" w:cs="Helvetica"/>
            <w:szCs w:val="21"/>
          </w:rPr>
          <w:t>非现金交易</w:t>
        </w:r>
      </w:hyperlink>
      <w:r>
        <w:rPr>
          <w:rFonts w:ascii="Helvetica" w:hAnsi="Helvetica" w:cs="Helvetica"/>
          <w:color w:val="333333"/>
          <w:szCs w:val="21"/>
        </w:rPr>
        <w:t>付款的方式，是银行提供给用户的一种先消费后还款的小额信贷支付工具，最早的信用卡出现于</w:t>
      </w:r>
      <w:r>
        <w:rPr>
          <w:rFonts w:ascii="Helvetica" w:hAnsi="Helvetica" w:cs="Helvetica"/>
          <w:color w:val="333333"/>
          <w:szCs w:val="21"/>
        </w:rPr>
        <w:t>19</w:t>
      </w:r>
      <w:r>
        <w:rPr>
          <w:rFonts w:ascii="Helvetica" w:hAnsi="Helvetica" w:cs="Helvetica"/>
          <w:color w:val="333333"/>
          <w:szCs w:val="21"/>
        </w:rPr>
        <w:t>世纪末。信用卡分为贷记卡和</w:t>
      </w:r>
      <w:hyperlink r:id="rId32" w:tgtFrame="_blank" w:history="1">
        <w:proofErr w:type="gramStart"/>
        <w:r>
          <w:rPr>
            <w:rStyle w:val="a3"/>
            <w:rFonts w:ascii="Helvetica" w:hAnsi="Helvetica" w:cs="Helvetica"/>
            <w:szCs w:val="21"/>
          </w:rPr>
          <w:t>准贷记卡</w:t>
        </w:r>
        <w:proofErr w:type="gramEnd"/>
      </w:hyperlink>
      <w:r>
        <w:rPr>
          <w:rFonts w:ascii="Helvetica" w:hAnsi="Helvetica" w:cs="Helvetica"/>
          <w:color w:val="333333"/>
          <w:szCs w:val="21"/>
        </w:rPr>
        <w:t>两种，具有提供结算服务，方便购物消费，增强安全感；简化收款手续，节约</w:t>
      </w:r>
      <w:hyperlink r:id="rId33" w:tgtFrame="_blank" w:history="1">
        <w:r>
          <w:rPr>
            <w:rStyle w:val="a3"/>
            <w:rFonts w:ascii="Helvetica" w:hAnsi="Helvetica" w:cs="Helvetica"/>
            <w:szCs w:val="21"/>
          </w:rPr>
          <w:t>社会劳动力</w:t>
        </w:r>
      </w:hyperlink>
      <w:r>
        <w:rPr>
          <w:rFonts w:ascii="Helvetica" w:hAnsi="Helvetica" w:cs="Helvetica"/>
          <w:color w:val="333333"/>
          <w:szCs w:val="21"/>
        </w:rPr>
        <w:t>；促进商品销售，刺激社会需求等特点。信用卡由银行或其它</w:t>
      </w:r>
      <w:hyperlink r:id="rId34" w:tgtFrame="_blank" w:history="1">
        <w:r>
          <w:rPr>
            <w:rStyle w:val="a3"/>
            <w:rFonts w:ascii="Helvetica" w:hAnsi="Helvetica" w:cs="Helvetica"/>
            <w:szCs w:val="21"/>
          </w:rPr>
          <w:t>财务机构</w:t>
        </w:r>
      </w:hyperlink>
      <w:r>
        <w:rPr>
          <w:rFonts w:ascii="Helvetica" w:hAnsi="Helvetica" w:cs="Helvetica"/>
          <w:color w:val="333333"/>
          <w:szCs w:val="21"/>
        </w:rPr>
        <w:t>签发给那些资信状况良好的人士，用于在指定的商家购物和消费、或在指定银行机构存取现金的特制卡片，是一种特殊的</w:t>
      </w:r>
      <w:hyperlink r:id="rId35" w:tgtFrame="_blank" w:history="1">
        <w:r>
          <w:rPr>
            <w:rStyle w:val="a3"/>
            <w:rFonts w:ascii="Helvetica" w:hAnsi="Helvetica" w:cs="Helvetica"/>
            <w:szCs w:val="21"/>
          </w:rPr>
          <w:t>信用凭证</w:t>
        </w:r>
      </w:hyperlink>
      <w:r>
        <w:rPr>
          <w:rFonts w:ascii="Helvetica" w:hAnsi="Helvetica" w:cs="Helvetica"/>
          <w:color w:val="333333"/>
          <w:szCs w:val="21"/>
        </w:rPr>
        <w:t>。</w:t>
      </w:r>
      <w:r w:rsidR="004E235F">
        <w:rPr>
          <w:noProof/>
        </w:rPr>
        <w:drawing>
          <wp:inline distT="0" distB="0" distL="0" distR="0" wp14:anchorId="38C2990B" wp14:editId="7829F180">
            <wp:extent cx="5274310" cy="2332539"/>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332539"/>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5.</w:t>
      </w:r>
      <w:r w:rsidR="006A06C3" w:rsidRPr="006A06C3">
        <w:rPr>
          <w:rFonts w:ascii="Helvetica" w:hAnsi="Helvetica" w:cs="Helvetica"/>
          <w:color w:val="333333"/>
          <w:szCs w:val="21"/>
        </w:rPr>
        <w:t xml:space="preserve"> </w:t>
      </w:r>
      <w:r w:rsidR="006A06C3">
        <w:rPr>
          <w:rFonts w:ascii="Helvetica" w:hAnsi="Helvetica" w:cs="Helvetica"/>
          <w:color w:val="333333"/>
          <w:szCs w:val="21"/>
        </w:rPr>
        <w:t>中国</w:t>
      </w:r>
      <w:r w:rsidR="006A06C3">
        <w:rPr>
          <w:rFonts w:ascii="Helvetica" w:hAnsi="Helvetica" w:cs="Helvetica"/>
          <w:color w:val="333333"/>
          <w:szCs w:val="21"/>
        </w:rPr>
        <w:t>G</w:t>
      </w:r>
      <w:r w:rsidR="006A06C3">
        <w:rPr>
          <w:rFonts w:ascii="Helvetica" w:hAnsi="Helvetica" w:cs="Helvetica"/>
          <w:color w:val="333333"/>
          <w:szCs w:val="21"/>
        </w:rPr>
        <w:t>公司</w:t>
      </w:r>
      <w:r w:rsidR="006A06C3">
        <w:rPr>
          <w:rFonts w:ascii="Helvetica" w:hAnsi="Helvetica" w:cs="Helvetica"/>
          <w:color w:val="333333"/>
          <w:szCs w:val="21"/>
        </w:rPr>
        <w:t>(</w:t>
      </w:r>
      <w:r w:rsidR="006A06C3">
        <w:rPr>
          <w:rFonts w:ascii="Helvetica" w:hAnsi="Helvetica" w:cs="Helvetica"/>
          <w:color w:val="333333"/>
          <w:szCs w:val="21"/>
        </w:rPr>
        <w:t>进口商</w:t>
      </w:r>
      <w:r w:rsidR="006A06C3">
        <w:rPr>
          <w:rFonts w:ascii="Helvetica" w:hAnsi="Helvetica" w:cs="Helvetica"/>
          <w:color w:val="333333"/>
          <w:szCs w:val="21"/>
        </w:rPr>
        <w:t>)</w:t>
      </w:r>
      <w:r w:rsidR="006A06C3">
        <w:rPr>
          <w:rFonts w:ascii="Helvetica" w:hAnsi="Helvetica" w:cs="Helvetica"/>
          <w:color w:val="333333"/>
          <w:szCs w:val="21"/>
        </w:rPr>
        <w:t>与新加坡</w:t>
      </w:r>
      <w:r w:rsidR="006A06C3">
        <w:rPr>
          <w:rFonts w:ascii="Helvetica" w:hAnsi="Helvetica" w:cs="Helvetica"/>
          <w:color w:val="333333"/>
          <w:szCs w:val="21"/>
        </w:rPr>
        <w:t>H</w:t>
      </w:r>
      <w:r w:rsidR="006A06C3">
        <w:rPr>
          <w:rFonts w:ascii="Helvetica" w:hAnsi="Helvetica" w:cs="Helvetica"/>
          <w:color w:val="333333"/>
          <w:szCs w:val="21"/>
        </w:rPr>
        <w:t>公司</w:t>
      </w:r>
      <w:r w:rsidR="006A06C3">
        <w:rPr>
          <w:rFonts w:ascii="Helvetica" w:hAnsi="Helvetica" w:cs="Helvetica"/>
          <w:color w:val="333333"/>
          <w:szCs w:val="21"/>
        </w:rPr>
        <w:t>(</w:t>
      </w:r>
      <w:r w:rsidR="006A06C3">
        <w:rPr>
          <w:rFonts w:ascii="Helvetica" w:hAnsi="Helvetica" w:cs="Helvetica"/>
          <w:color w:val="333333"/>
          <w:szCs w:val="21"/>
        </w:rPr>
        <w:t>出口商</w:t>
      </w:r>
      <w:r w:rsidR="006A06C3">
        <w:rPr>
          <w:rFonts w:ascii="Helvetica" w:hAnsi="Helvetica" w:cs="Helvetica"/>
          <w:color w:val="333333"/>
          <w:szCs w:val="21"/>
        </w:rPr>
        <w:t>)</w:t>
      </w:r>
      <w:r w:rsidR="006A06C3">
        <w:rPr>
          <w:rFonts w:ascii="Helvetica" w:hAnsi="Helvetica" w:cs="Helvetica"/>
          <w:color w:val="333333"/>
          <w:szCs w:val="21"/>
        </w:rPr>
        <w:t>签订进口一批纤维板的合同</w:t>
      </w:r>
      <w:r w:rsidR="006A06C3">
        <w:rPr>
          <w:rFonts w:ascii="Helvetica" w:hAnsi="Helvetica" w:cs="Helvetica"/>
          <w:color w:val="333333"/>
          <w:szCs w:val="21"/>
        </w:rPr>
        <w:t>,</w:t>
      </w:r>
      <w:r w:rsidR="006A06C3">
        <w:rPr>
          <w:rFonts w:ascii="Helvetica" w:hAnsi="Helvetica" w:cs="Helvetica"/>
          <w:color w:val="333333"/>
          <w:szCs w:val="21"/>
        </w:rPr>
        <w:t>金额为</w:t>
      </w:r>
      <w:r w:rsidR="006A06C3">
        <w:rPr>
          <w:rFonts w:ascii="Helvetica" w:hAnsi="Helvetica" w:cs="Helvetica"/>
          <w:color w:val="333333"/>
          <w:szCs w:val="21"/>
        </w:rPr>
        <w:t>800</w:t>
      </w:r>
      <w:r w:rsidR="006A06C3">
        <w:rPr>
          <w:rFonts w:ascii="Helvetica" w:hAnsi="Helvetica" w:cs="Helvetica"/>
          <w:color w:val="333333"/>
          <w:szCs w:val="21"/>
        </w:rPr>
        <w:t>万美元</w:t>
      </w:r>
      <w:r w:rsidR="006A06C3">
        <w:rPr>
          <w:rFonts w:ascii="Helvetica" w:hAnsi="Helvetica" w:cs="Helvetica"/>
          <w:color w:val="333333"/>
          <w:szCs w:val="21"/>
        </w:rPr>
        <w:t>,</w:t>
      </w:r>
      <w:r w:rsidR="006A06C3">
        <w:rPr>
          <w:rFonts w:ascii="Helvetica" w:hAnsi="Helvetica" w:cs="Helvetica"/>
          <w:color w:val="333333"/>
          <w:szCs w:val="21"/>
        </w:rPr>
        <w:t>分八批交货</w:t>
      </w:r>
      <w:r w:rsidR="006A06C3">
        <w:rPr>
          <w:rFonts w:ascii="Helvetica" w:hAnsi="Helvetica" w:cs="Helvetica"/>
          <w:color w:val="333333"/>
          <w:szCs w:val="21"/>
        </w:rPr>
        <w:t>,</w:t>
      </w:r>
      <w:r w:rsidR="006A06C3">
        <w:rPr>
          <w:rFonts w:ascii="Helvetica" w:hAnsi="Helvetica" w:cs="Helvetica"/>
          <w:color w:val="333333"/>
          <w:szCs w:val="21"/>
        </w:rPr>
        <w:t>每批</w:t>
      </w:r>
      <w:r w:rsidR="006A06C3">
        <w:rPr>
          <w:rFonts w:ascii="Helvetica" w:hAnsi="Helvetica" w:cs="Helvetica"/>
          <w:color w:val="333333"/>
          <w:szCs w:val="21"/>
        </w:rPr>
        <w:t>100</w:t>
      </w:r>
      <w:r w:rsidR="006A06C3">
        <w:rPr>
          <w:rFonts w:ascii="Helvetica" w:hAnsi="Helvetica" w:cs="Helvetica"/>
          <w:color w:val="333333"/>
          <w:szCs w:val="21"/>
        </w:rPr>
        <w:t>万美元</w:t>
      </w:r>
      <w:r w:rsidR="006A06C3">
        <w:rPr>
          <w:rFonts w:ascii="Helvetica" w:hAnsi="Helvetica" w:cs="Helvetica"/>
          <w:color w:val="333333"/>
          <w:szCs w:val="21"/>
        </w:rPr>
        <w:t>,</w:t>
      </w:r>
      <w:r w:rsidR="006A06C3">
        <w:rPr>
          <w:rFonts w:ascii="Helvetica" w:hAnsi="Helvetica" w:cs="Helvetica"/>
          <w:color w:val="333333"/>
          <w:szCs w:val="21"/>
        </w:rPr>
        <w:t>使用远期汇票付款。合同订立后</w:t>
      </w:r>
      <w:r w:rsidR="006A06C3">
        <w:rPr>
          <w:rFonts w:ascii="Helvetica" w:hAnsi="Helvetica" w:cs="Helvetica"/>
          <w:color w:val="333333"/>
          <w:szCs w:val="21"/>
        </w:rPr>
        <w:t>,</w:t>
      </w:r>
      <w:r w:rsidR="006A06C3">
        <w:rPr>
          <w:rFonts w:ascii="Helvetica" w:hAnsi="Helvetica" w:cs="Helvetica"/>
          <w:color w:val="333333"/>
          <w:szCs w:val="21"/>
        </w:rPr>
        <w:t>新加坡出口商按时发来第一批货物</w:t>
      </w:r>
      <w:r w:rsidR="006A06C3">
        <w:rPr>
          <w:rFonts w:ascii="Helvetica" w:hAnsi="Helvetica" w:cs="Helvetica"/>
          <w:color w:val="333333"/>
          <w:szCs w:val="21"/>
        </w:rPr>
        <w:t>,</w:t>
      </w:r>
      <w:r w:rsidR="006A06C3">
        <w:rPr>
          <w:rFonts w:ascii="Helvetica" w:hAnsi="Helvetica" w:cs="Helvetica"/>
          <w:color w:val="333333"/>
          <w:szCs w:val="21"/>
        </w:rPr>
        <w:t>同时开立了八张远期汇票</w:t>
      </w:r>
      <w:r w:rsidR="006A06C3">
        <w:rPr>
          <w:rFonts w:ascii="Helvetica" w:hAnsi="Helvetica" w:cs="Helvetica"/>
          <w:color w:val="333333"/>
          <w:szCs w:val="21"/>
        </w:rPr>
        <w:t>,</w:t>
      </w:r>
      <w:r w:rsidR="006A06C3">
        <w:rPr>
          <w:rFonts w:ascii="Helvetica" w:hAnsi="Helvetica" w:cs="Helvetica"/>
          <w:color w:val="333333"/>
          <w:szCs w:val="21"/>
        </w:rPr>
        <w:t>每张汇票金额为</w:t>
      </w:r>
      <w:r w:rsidR="006A06C3">
        <w:rPr>
          <w:rFonts w:ascii="Helvetica" w:hAnsi="Helvetica" w:cs="Helvetica"/>
          <w:color w:val="333333"/>
          <w:szCs w:val="21"/>
        </w:rPr>
        <w:t>100</w:t>
      </w:r>
      <w:r w:rsidR="006A06C3">
        <w:rPr>
          <w:rFonts w:ascii="Helvetica" w:hAnsi="Helvetica" w:cs="Helvetica"/>
          <w:color w:val="333333"/>
          <w:szCs w:val="21"/>
        </w:rPr>
        <w:t>万美元。但中国进口商的</w:t>
      </w:r>
      <w:proofErr w:type="gramStart"/>
      <w:r w:rsidR="006A06C3">
        <w:rPr>
          <w:rFonts w:ascii="Helvetica" w:hAnsi="Helvetica" w:cs="Helvetica"/>
          <w:color w:val="333333"/>
          <w:szCs w:val="21"/>
        </w:rPr>
        <w:t>的</w:t>
      </w:r>
      <w:proofErr w:type="gramEnd"/>
      <w:r w:rsidR="006A06C3">
        <w:rPr>
          <w:rFonts w:ascii="Helvetica" w:hAnsi="Helvetica" w:cs="Helvetica"/>
          <w:color w:val="333333"/>
          <w:szCs w:val="21"/>
        </w:rPr>
        <w:t>开户银行</w:t>
      </w:r>
      <w:r w:rsidR="006A06C3">
        <w:rPr>
          <w:rFonts w:ascii="Helvetica" w:hAnsi="Helvetica" w:cs="Helvetica"/>
          <w:color w:val="333333"/>
          <w:szCs w:val="21"/>
        </w:rPr>
        <w:t>S</w:t>
      </w:r>
      <w:r w:rsidR="006A06C3">
        <w:rPr>
          <w:rFonts w:ascii="Helvetica" w:hAnsi="Helvetica" w:cs="Helvetica"/>
          <w:color w:val="333333"/>
          <w:szCs w:val="21"/>
        </w:rPr>
        <w:t>银行将八张汇票全部承兑并退还给新加坡出口商。此后</w:t>
      </w:r>
      <w:r w:rsidR="006A06C3">
        <w:rPr>
          <w:rFonts w:ascii="Helvetica" w:hAnsi="Helvetica" w:cs="Helvetica"/>
          <w:color w:val="333333"/>
          <w:szCs w:val="21"/>
        </w:rPr>
        <w:t>,</w:t>
      </w:r>
      <w:r w:rsidR="006A06C3">
        <w:rPr>
          <w:rFonts w:ascii="Helvetica" w:hAnsi="Helvetica" w:cs="Helvetica"/>
          <w:color w:val="333333"/>
          <w:szCs w:val="21"/>
        </w:rPr>
        <w:t>新加坡出口商不再发货</w:t>
      </w:r>
      <w:r w:rsidR="006A06C3">
        <w:rPr>
          <w:rFonts w:ascii="Helvetica" w:hAnsi="Helvetica" w:cs="Helvetica"/>
          <w:color w:val="333333"/>
          <w:szCs w:val="21"/>
        </w:rPr>
        <w:t>,</w:t>
      </w:r>
      <w:r w:rsidR="006A06C3">
        <w:rPr>
          <w:rFonts w:ascii="Helvetica" w:hAnsi="Helvetica" w:cs="Helvetica"/>
          <w:color w:val="333333"/>
          <w:szCs w:val="21"/>
        </w:rPr>
        <w:t>同时将全部汇票转让给美国花旗银行。汇票到期后</w:t>
      </w:r>
      <w:r w:rsidR="006A06C3">
        <w:rPr>
          <w:rFonts w:ascii="Helvetica" w:hAnsi="Helvetica" w:cs="Helvetica"/>
          <w:color w:val="333333"/>
          <w:szCs w:val="21"/>
        </w:rPr>
        <w:t>,</w:t>
      </w:r>
      <w:r w:rsidR="006A06C3">
        <w:rPr>
          <w:rFonts w:ascii="Helvetica" w:hAnsi="Helvetica" w:cs="Helvetica"/>
          <w:color w:val="333333"/>
          <w:szCs w:val="21"/>
        </w:rPr>
        <w:t>花旗银行作为汇票的持票人要求</w:t>
      </w:r>
      <w:r w:rsidR="006A06C3">
        <w:rPr>
          <w:rFonts w:ascii="Helvetica" w:hAnsi="Helvetica" w:cs="Helvetica"/>
          <w:color w:val="333333"/>
          <w:szCs w:val="21"/>
        </w:rPr>
        <w:t>S</w:t>
      </w:r>
      <w:r w:rsidR="006A06C3">
        <w:rPr>
          <w:rFonts w:ascii="Helvetica" w:hAnsi="Helvetica" w:cs="Helvetica"/>
          <w:color w:val="333333"/>
          <w:szCs w:val="21"/>
        </w:rPr>
        <w:t>银行付款。该案导致中国</w:t>
      </w:r>
      <w:r w:rsidR="006A06C3">
        <w:rPr>
          <w:rFonts w:ascii="Helvetica" w:hAnsi="Helvetica" w:cs="Helvetica"/>
          <w:color w:val="333333"/>
          <w:szCs w:val="21"/>
        </w:rPr>
        <w:t>G</w:t>
      </w:r>
      <w:r w:rsidR="006A06C3">
        <w:rPr>
          <w:rFonts w:ascii="Helvetica" w:hAnsi="Helvetica" w:cs="Helvetica"/>
          <w:color w:val="333333"/>
          <w:szCs w:val="21"/>
        </w:rPr>
        <w:t>公司巨额损失。该案损失的主要原因是中国涉案的各方对金融票据缺乏应有的知识。</w:t>
      </w:r>
    </w:p>
    <w:p w:rsidR="00FA501E" w:rsidRDefault="006A06C3" w:rsidP="006A06C3">
      <w:pPr>
        <w:ind w:firstLineChars="200" w:firstLine="420"/>
        <w:rPr>
          <w:rFonts w:ascii="Helvetica" w:eastAsia="宋体" w:hAnsi="Helvetica" w:cs="Helvetica" w:hint="eastAsia"/>
          <w:color w:val="333333"/>
          <w:kern w:val="0"/>
          <w:szCs w:val="21"/>
        </w:rPr>
      </w:pPr>
      <w:r>
        <w:rPr>
          <w:rFonts w:ascii="Arial" w:hAnsi="Arial" w:cs="Arial" w:hint="eastAsia"/>
          <w:color w:val="333333"/>
          <w:szCs w:val="21"/>
          <w:shd w:val="clear" w:color="auto" w:fill="FFFFFF"/>
        </w:rPr>
        <w:t>答：</w:t>
      </w:r>
      <w:r w:rsidR="00404E4C">
        <w:rPr>
          <w:rFonts w:ascii="Arial" w:hAnsi="Arial" w:cs="Arial" w:hint="eastAsia"/>
          <w:color w:val="333333"/>
          <w:szCs w:val="21"/>
          <w:shd w:val="clear" w:color="auto" w:fill="FFFFFF"/>
        </w:rPr>
        <w:t>对于</w:t>
      </w:r>
      <w:r w:rsidR="00404E4C">
        <w:rPr>
          <w:rFonts w:ascii="Arial" w:hAnsi="Arial" w:cs="Arial"/>
          <w:color w:val="333333"/>
          <w:szCs w:val="21"/>
          <w:shd w:val="clear" w:color="auto" w:fill="FFFFFF"/>
        </w:rPr>
        <w:t>远期汇票付款是指出</w:t>
      </w:r>
      <w:proofErr w:type="gramStart"/>
      <w:r w:rsidR="00404E4C">
        <w:rPr>
          <w:rFonts w:ascii="Arial" w:hAnsi="Arial" w:cs="Arial"/>
          <w:color w:val="333333"/>
          <w:szCs w:val="21"/>
          <w:shd w:val="clear" w:color="auto" w:fill="FFFFFF"/>
        </w:rPr>
        <w:t>票完成</w:t>
      </w:r>
      <w:proofErr w:type="gramEnd"/>
      <w:r w:rsidR="00404E4C">
        <w:rPr>
          <w:rFonts w:ascii="Arial" w:hAnsi="Arial" w:cs="Arial"/>
          <w:color w:val="333333"/>
          <w:szCs w:val="21"/>
          <w:shd w:val="clear" w:color="auto" w:fill="FFFFFF"/>
        </w:rPr>
        <w:t>后不能马上要求、而只能在规定的日期内要求票据权利的票据。而且远期汇票承兑后不可撤销，而</w:t>
      </w:r>
      <w:r w:rsidR="00404E4C">
        <w:rPr>
          <w:rFonts w:ascii="Arial" w:hAnsi="Arial" w:cs="Arial"/>
          <w:color w:val="333333"/>
          <w:szCs w:val="21"/>
          <w:shd w:val="clear" w:color="auto" w:fill="FFFFFF"/>
        </w:rPr>
        <w:t>G</w:t>
      </w:r>
      <w:r w:rsidR="00404E4C">
        <w:rPr>
          <w:rFonts w:ascii="Arial" w:hAnsi="Arial" w:cs="Arial"/>
          <w:color w:val="333333"/>
          <w:szCs w:val="21"/>
          <w:shd w:val="clear" w:color="auto" w:fill="FFFFFF"/>
        </w:rPr>
        <w:t>公司在</w:t>
      </w:r>
      <w:r w:rsidR="00404E4C">
        <w:rPr>
          <w:rFonts w:ascii="Arial" w:hAnsi="Arial" w:cs="Arial"/>
          <w:color w:val="333333"/>
          <w:szCs w:val="21"/>
          <w:shd w:val="clear" w:color="auto" w:fill="FFFFFF"/>
        </w:rPr>
        <w:t>H</w:t>
      </w:r>
      <w:proofErr w:type="gramStart"/>
      <w:r w:rsidR="00404E4C">
        <w:rPr>
          <w:rFonts w:ascii="Arial" w:hAnsi="Arial" w:cs="Arial"/>
          <w:color w:val="333333"/>
          <w:szCs w:val="21"/>
          <w:shd w:val="clear" w:color="auto" w:fill="FFFFFF"/>
        </w:rPr>
        <w:t>公司发第一批货物</w:t>
      </w:r>
      <w:proofErr w:type="gramEnd"/>
      <w:r w:rsidR="00404E4C">
        <w:rPr>
          <w:rFonts w:ascii="Arial" w:hAnsi="Arial" w:cs="Arial"/>
          <w:color w:val="333333"/>
          <w:szCs w:val="21"/>
          <w:shd w:val="clear" w:color="auto" w:fill="FFFFFF"/>
        </w:rPr>
        <w:t>就对其全部的远期汇票进行承兑，导致了必须对承诺的远期汇票进行承兑才造成了巨额损失。</w:t>
      </w:r>
    </w:p>
    <w:p w:rsidR="00FA501E" w:rsidRDefault="002157E3" w:rsidP="00FA501E">
      <w:pPr>
        <w:rPr>
          <w:rFonts w:ascii="Helvetica" w:eastAsia="宋体" w:hAnsi="Helvetica" w:cs="Helvetica" w:hint="eastAsia"/>
          <w:color w:val="333333"/>
          <w:kern w:val="0"/>
          <w:szCs w:val="21"/>
        </w:rPr>
      </w:pPr>
      <w:r>
        <w:rPr>
          <w:noProof/>
        </w:rPr>
        <w:lastRenderedPageBreak/>
        <w:drawing>
          <wp:inline distT="0" distB="0" distL="0" distR="0" wp14:anchorId="4910E186" wp14:editId="0FA01E46">
            <wp:extent cx="5274310" cy="1871037"/>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871037"/>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6.</w:t>
      </w:r>
      <w:r w:rsidR="006A06C3" w:rsidRPr="006A06C3">
        <w:rPr>
          <w:rFonts w:ascii="Helvetica" w:hAnsi="Helvetica" w:cs="Helvetica"/>
          <w:color w:val="333333"/>
          <w:szCs w:val="21"/>
        </w:rPr>
        <w:t xml:space="preserve"> </w:t>
      </w:r>
      <w:r w:rsidR="006A06C3">
        <w:rPr>
          <w:rFonts w:ascii="Helvetica" w:hAnsi="Helvetica" w:cs="Helvetica"/>
          <w:color w:val="333333"/>
          <w:szCs w:val="21"/>
        </w:rPr>
        <w:t>中国青岛</w:t>
      </w:r>
      <w:r w:rsidR="006A06C3">
        <w:rPr>
          <w:rFonts w:ascii="Helvetica" w:hAnsi="Helvetica" w:cs="Helvetica"/>
          <w:color w:val="333333"/>
          <w:szCs w:val="21"/>
        </w:rPr>
        <w:t>M</w:t>
      </w:r>
      <w:r w:rsidR="006A06C3">
        <w:rPr>
          <w:rFonts w:ascii="Helvetica" w:hAnsi="Helvetica" w:cs="Helvetica"/>
          <w:color w:val="333333"/>
          <w:szCs w:val="21"/>
        </w:rPr>
        <w:t>公司与韩国</w:t>
      </w:r>
      <w:r w:rsidR="006A06C3">
        <w:rPr>
          <w:rFonts w:ascii="Helvetica" w:hAnsi="Helvetica" w:cs="Helvetica"/>
          <w:color w:val="333333"/>
          <w:szCs w:val="21"/>
        </w:rPr>
        <w:t>F</w:t>
      </w:r>
      <w:r w:rsidR="006A06C3">
        <w:rPr>
          <w:rFonts w:ascii="Helvetica" w:hAnsi="Helvetica" w:cs="Helvetica"/>
          <w:color w:val="333333"/>
          <w:szCs w:val="21"/>
        </w:rPr>
        <w:t>公司签订了一笔服装交易合同</w:t>
      </w:r>
      <w:r w:rsidR="006A06C3">
        <w:rPr>
          <w:rFonts w:ascii="Helvetica" w:hAnsi="Helvetica" w:cs="Helvetica"/>
          <w:color w:val="333333"/>
          <w:szCs w:val="21"/>
        </w:rPr>
        <w:t>,</w:t>
      </w:r>
      <w:r w:rsidR="006A06C3">
        <w:rPr>
          <w:rFonts w:ascii="Helvetica" w:hAnsi="Helvetica" w:cs="Helvetica"/>
          <w:color w:val="333333"/>
          <w:szCs w:val="21"/>
        </w:rPr>
        <w:t>贸易条件为</w:t>
      </w:r>
      <w:r w:rsidR="006A06C3">
        <w:rPr>
          <w:rFonts w:ascii="Helvetica" w:hAnsi="Helvetica" w:cs="Helvetica"/>
          <w:color w:val="333333"/>
          <w:szCs w:val="21"/>
        </w:rPr>
        <w:t>FOB,</w:t>
      </w:r>
      <w:r w:rsidR="006A06C3">
        <w:rPr>
          <w:rFonts w:ascii="Helvetica" w:hAnsi="Helvetica" w:cs="Helvetica"/>
          <w:color w:val="333333"/>
          <w:szCs w:val="21"/>
        </w:rPr>
        <w:t>金额为</w:t>
      </w:r>
      <w:r w:rsidR="006A06C3">
        <w:rPr>
          <w:rFonts w:ascii="Helvetica" w:hAnsi="Helvetica" w:cs="Helvetica"/>
          <w:color w:val="333333"/>
          <w:szCs w:val="21"/>
        </w:rPr>
        <w:t>3</w:t>
      </w:r>
      <w:r w:rsidR="006A06C3">
        <w:rPr>
          <w:rFonts w:ascii="Helvetica" w:hAnsi="Helvetica" w:cs="Helvetica"/>
          <w:color w:val="333333"/>
          <w:szCs w:val="21"/>
        </w:rPr>
        <w:t>万多美元</w:t>
      </w:r>
      <w:r w:rsidR="006A06C3">
        <w:rPr>
          <w:rFonts w:ascii="Helvetica" w:hAnsi="Helvetica" w:cs="Helvetica"/>
          <w:color w:val="333333"/>
          <w:szCs w:val="21"/>
        </w:rPr>
        <w:t>,</w:t>
      </w:r>
      <w:r w:rsidR="006A06C3">
        <w:rPr>
          <w:rFonts w:ascii="Helvetica" w:hAnsi="Helvetica" w:cs="Helvetica"/>
          <w:color w:val="333333"/>
          <w:szCs w:val="21"/>
        </w:rPr>
        <w:t>并约定信用证付款。但</w:t>
      </w:r>
      <w:r w:rsidR="006A06C3">
        <w:rPr>
          <w:rFonts w:ascii="Helvetica" w:hAnsi="Helvetica" w:cs="Helvetica"/>
          <w:color w:val="333333"/>
          <w:szCs w:val="21"/>
        </w:rPr>
        <w:t>F</w:t>
      </w:r>
      <w:r w:rsidR="006A06C3">
        <w:rPr>
          <w:rFonts w:ascii="Helvetica" w:hAnsi="Helvetica" w:cs="Helvetica"/>
          <w:color w:val="333333"/>
          <w:szCs w:val="21"/>
        </w:rPr>
        <w:t>公司迟迟未开来信用证</w:t>
      </w:r>
      <w:r w:rsidR="006A06C3">
        <w:rPr>
          <w:rFonts w:ascii="Helvetica" w:hAnsi="Helvetica" w:cs="Helvetica"/>
          <w:color w:val="333333"/>
          <w:szCs w:val="21"/>
        </w:rPr>
        <w:t>,</w:t>
      </w:r>
      <w:r w:rsidR="006A06C3">
        <w:rPr>
          <w:rFonts w:ascii="Helvetica" w:hAnsi="Helvetica" w:cs="Helvetica"/>
          <w:color w:val="333333"/>
          <w:szCs w:val="21"/>
        </w:rPr>
        <w:t>在</w:t>
      </w:r>
      <w:r w:rsidR="006A06C3">
        <w:rPr>
          <w:rFonts w:ascii="Helvetica" w:hAnsi="Helvetica" w:cs="Helvetica"/>
          <w:color w:val="333333"/>
          <w:szCs w:val="21"/>
        </w:rPr>
        <w:t>M</w:t>
      </w:r>
      <w:r w:rsidR="006A06C3">
        <w:rPr>
          <w:rFonts w:ascii="Helvetica" w:hAnsi="Helvetica" w:cs="Helvetica"/>
          <w:color w:val="333333"/>
          <w:szCs w:val="21"/>
        </w:rPr>
        <w:t>公司的多次催促下</w:t>
      </w:r>
      <w:r w:rsidR="006A06C3">
        <w:rPr>
          <w:rFonts w:ascii="Helvetica" w:hAnsi="Helvetica" w:cs="Helvetica"/>
          <w:color w:val="333333"/>
          <w:szCs w:val="21"/>
        </w:rPr>
        <w:t>,F</w:t>
      </w:r>
      <w:r w:rsidR="006A06C3">
        <w:rPr>
          <w:rFonts w:ascii="Helvetica" w:hAnsi="Helvetica" w:cs="Helvetica"/>
          <w:color w:val="333333"/>
          <w:szCs w:val="21"/>
        </w:rPr>
        <w:t>公司答应改为银行支票付款</w:t>
      </w:r>
      <w:r w:rsidR="006A06C3">
        <w:rPr>
          <w:rFonts w:ascii="Helvetica" w:hAnsi="Helvetica" w:cs="Helvetica"/>
          <w:color w:val="333333"/>
          <w:szCs w:val="21"/>
        </w:rPr>
        <w:t>,</w:t>
      </w:r>
      <w:r w:rsidR="006A06C3">
        <w:rPr>
          <w:rFonts w:ascii="Helvetica" w:hAnsi="Helvetica" w:cs="Helvetica"/>
          <w:color w:val="333333"/>
          <w:szCs w:val="21"/>
        </w:rPr>
        <w:t>在装运港一手交货</w:t>
      </w:r>
      <w:r w:rsidR="006A06C3">
        <w:rPr>
          <w:rFonts w:ascii="Helvetica" w:hAnsi="Helvetica" w:cs="Helvetica"/>
          <w:color w:val="333333"/>
          <w:szCs w:val="21"/>
        </w:rPr>
        <w:t>,</w:t>
      </w:r>
      <w:r w:rsidR="006A06C3">
        <w:rPr>
          <w:rFonts w:ascii="Helvetica" w:hAnsi="Helvetica" w:cs="Helvetica"/>
          <w:color w:val="333333"/>
          <w:szCs w:val="21"/>
        </w:rPr>
        <w:t>一手交支票。在</w:t>
      </w:r>
      <w:r w:rsidR="006A06C3">
        <w:rPr>
          <w:rFonts w:ascii="Helvetica" w:hAnsi="Helvetica" w:cs="Helvetica"/>
          <w:color w:val="333333"/>
          <w:szCs w:val="21"/>
        </w:rPr>
        <w:t>M</w:t>
      </w:r>
      <w:r w:rsidR="006A06C3">
        <w:rPr>
          <w:rFonts w:ascii="Helvetica" w:hAnsi="Helvetica" w:cs="Helvetica"/>
          <w:color w:val="333333"/>
          <w:szCs w:val="21"/>
        </w:rPr>
        <w:t>公司已备妥装运货物准备装船时</w:t>
      </w:r>
      <w:r w:rsidR="006A06C3">
        <w:rPr>
          <w:rFonts w:ascii="Helvetica" w:hAnsi="Helvetica" w:cs="Helvetica"/>
          <w:color w:val="333333"/>
          <w:szCs w:val="21"/>
        </w:rPr>
        <w:t>,F</w:t>
      </w:r>
      <w:r w:rsidR="006A06C3">
        <w:rPr>
          <w:rFonts w:ascii="Helvetica" w:hAnsi="Helvetica" w:cs="Helvetica"/>
          <w:color w:val="333333"/>
          <w:szCs w:val="21"/>
        </w:rPr>
        <w:t>公司却提交了一份支票复印件。对此出口商予以拒绝。同时</w:t>
      </w:r>
      <w:r w:rsidR="006A06C3">
        <w:rPr>
          <w:rFonts w:ascii="Helvetica" w:hAnsi="Helvetica" w:cs="Helvetica"/>
          <w:color w:val="333333"/>
          <w:szCs w:val="21"/>
        </w:rPr>
        <w:t>,F</w:t>
      </w:r>
      <w:r w:rsidR="006A06C3">
        <w:rPr>
          <w:rFonts w:ascii="Helvetica" w:hAnsi="Helvetica" w:cs="Helvetica"/>
          <w:color w:val="333333"/>
          <w:szCs w:val="21"/>
        </w:rPr>
        <w:t>公司也对货物包装提出新的要求</w:t>
      </w:r>
      <w:r w:rsidR="006A06C3">
        <w:rPr>
          <w:rFonts w:ascii="Helvetica" w:hAnsi="Helvetica" w:cs="Helvetica"/>
          <w:color w:val="333333"/>
          <w:szCs w:val="21"/>
        </w:rPr>
        <w:t>,</w:t>
      </w:r>
      <w:r w:rsidR="006A06C3">
        <w:rPr>
          <w:rFonts w:ascii="Helvetica" w:hAnsi="Helvetica" w:cs="Helvetica"/>
          <w:color w:val="333333"/>
          <w:szCs w:val="21"/>
        </w:rPr>
        <w:t>并要求将海运改为空运</w:t>
      </w:r>
      <w:r w:rsidR="006A06C3">
        <w:rPr>
          <w:rFonts w:ascii="Helvetica" w:hAnsi="Helvetica" w:cs="Helvetica"/>
          <w:color w:val="333333"/>
          <w:szCs w:val="21"/>
        </w:rPr>
        <w:t>,</w:t>
      </w:r>
      <w:r w:rsidR="006A06C3">
        <w:rPr>
          <w:rFonts w:ascii="Helvetica" w:hAnsi="Helvetica" w:cs="Helvetica"/>
          <w:color w:val="333333"/>
          <w:szCs w:val="21"/>
        </w:rPr>
        <w:t>答应立即寄来支票原件。当出口商改换包装后准备空运时</w:t>
      </w:r>
      <w:r w:rsidR="006A06C3">
        <w:rPr>
          <w:rFonts w:ascii="Helvetica" w:hAnsi="Helvetica" w:cs="Helvetica"/>
          <w:color w:val="333333"/>
          <w:szCs w:val="21"/>
        </w:rPr>
        <w:t>,</w:t>
      </w:r>
      <w:r w:rsidR="006A06C3">
        <w:rPr>
          <w:rFonts w:ascii="Helvetica" w:hAnsi="Helvetica" w:cs="Helvetica"/>
          <w:color w:val="333333"/>
          <w:szCs w:val="21"/>
        </w:rPr>
        <w:t>要求</w:t>
      </w:r>
      <w:r w:rsidR="006A06C3">
        <w:rPr>
          <w:rFonts w:ascii="Helvetica" w:hAnsi="Helvetica" w:cs="Helvetica"/>
          <w:color w:val="333333"/>
          <w:szCs w:val="21"/>
        </w:rPr>
        <w:t xml:space="preserve">F </w:t>
      </w:r>
      <w:r w:rsidR="006A06C3">
        <w:rPr>
          <w:rFonts w:ascii="Helvetica" w:hAnsi="Helvetica" w:cs="Helvetica"/>
          <w:color w:val="333333"/>
          <w:szCs w:val="21"/>
        </w:rPr>
        <w:t>公司前来验货</w:t>
      </w:r>
      <w:r w:rsidR="006A06C3">
        <w:rPr>
          <w:rFonts w:ascii="Helvetica" w:hAnsi="Helvetica" w:cs="Helvetica"/>
          <w:color w:val="333333"/>
          <w:szCs w:val="21"/>
        </w:rPr>
        <w:t>,</w:t>
      </w:r>
      <w:r w:rsidR="006A06C3">
        <w:rPr>
          <w:rFonts w:ascii="Helvetica" w:hAnsi="Helvetica" w:cs="Helvetica"/>
          <w:color w:val="333333"/>
          <w:szCs w:val="21"/>
        </w:rPr>
        <w:t>但</w:t>
      </w:r>
      <w:r w:rsidR="006A06C3">
        <w:rPr>
          <w:rFonts w:ascii="Helvetica" w:hAnsi="Helvetica" w:cs="Helvetica"/>
          <w:color w:val="333333"/>
          <w:szCs w:val="21"/>
        </w:rPr>
        <w:t>F</w:t>
      </w:r>
      <w:r w:rsidR="006A06C3">
        <w:rPr>
          <w:rFonts w:ascii="Helvetica" w:hAnsi="Helvetica" w:cs="Helvetica"/>
          <w:color w:val="333333"/>
          <w:szCs w:val="21"/>
        </w:rPr>
        <w:t>公司以该批货物价格过高为由拒绝验货</w:t>
      </w:r>
      <w:r w:rsidR="006A06C3">
        <w:rPr>
          <w:rFonts w:ascii="Helvetica" w:hAnsi="Helvetica" w:cs="Helvetica"/>
          <w:color w:val="333333"/>
          <w:szCs w:val="21"/>
        </w:rPr>
        <w:t>,</w:t>
      </w:r>
      <w:r w:rsidR="006A06C3">
        <w:rPr>
          <w:rFonts w:ascii="Helvetica" w:hAnsi="Helvetica" w:cs="Helvetica"/>
          <w:color w:val="333333"/>
          <w:szCs w:val="21"/>
        </w:rPr>
        <w:t>最终导致出口商遭受巨大损失。</w:t>
      </w:r>
    </w:p>
    <w:p w:rsidR="006A06C3" w:rsidRDefault="006A06C3" w:rsidP="00FA501E">
      <w:pPr>
        <w:rPr>
          <w:rFonts w:ascii="Arial" w:hAnsi="Arial" w:cs="Arial" w:hint="eastAsia"/>
          <w:color w:val="333333"/>
          <w:szCs w:val="21"/>
          <w:shd w:val="clear" w:color="auto" w:fill="FFFFFF"/>
        </w:rPr>
      </w:pPr>
    </w:p>
    <w:p w:rsidR="00FA501E" w:rsidRDefault="006A06C3" w:rsidP="006A06C3">
      <w:pPr>
        <w:ind w:firstLineChars="200" w:firstLine="420"/>
        <w:rPr>
          <w:rFonts w:ascii="Helvetica" w:eastAsia="宋体" w:hAnsi="Helvetica" w:cs="Helvetica" w:hint="eastAsia"/>
          <w:color w:val="333333"/>
          <w:kern w:val="0"/>
          <w:szCs w:val="21"/>
        </w:rPr>
      </w:pPr>
      <w:r>
        <w:rPr>
          <w:rFonts w:ascii="Arial" w:hAnsi="Arial" w:cs="Arial"/>
          <w:color w:val="333333"/>
          <w:szCs w:val="21"/>
          <w:shd w:val="clear" w:color="auto" w:fill="FFFFFF"/>
        </w:rPr>
        <w:t>答：我方因坚持用信用证付款，这样可以降低损失同时支票只能开出一张，而</w:t>
      </w:r>
      <w:r>
        <w:rPr>
          <w:rFonts w:ascii="Arial" w:hAnsi="Arial" w:cs="Arial"/>
          <w:color w:val="333333"/>
          <w:szCs w:val="21"/>
          <w:shd w:val="clear" w:color="auto" w:fill="FFFFFF"/>
        </w:rPr>
        <w:t>F</w:t>
      </w:r>
      <w:r>
        <w:rPr>
          <w:rFonts w:ascii="Arial" w:hAnsi="Arial" w:cs="Arial"/>
          <w:color w:val="333333"/>
          <w:szCs w:val="21"/>
          <w:shd w:val="clear" w:color="auto" w:fill="FFFFFF"/>
        </w:rPr>
        <w:t>公司却提交了一份支票复印件，违背了支票的原则，同时看不到</w:t>
      </w:r>
      <w:r>
        <w:rPr>
          <w:rFonts w:ascii="Arial" w:hAnsi="Arial" w:cs="Arial"/>
          <w:color w:val="333333"/>
          <w:szCs w:val="21"/>
          <w:shd w:val="clear" w:color="auto" w:fill="FFFFFF"/>
        </w:rPr>
        <w:t>F</w:t>
      </w:r>
      <w:r>
        <w:rPr>
          <w:rFonts w:ascii="Arial" w:hAnsi="Arial" w:cs="Arial"/>
          <w:color w:val="333333"/>
          <w:szCs w:val="21"/>
          <w:shd w:val="clear" w:color="auto" w:fill="FFFFFF"/>
        </w:rPr>
        <w:t>公司的诚意。</w:t>
      </w:r>
      <w:r>
        <w:rPr>
          <w:rFonts w:ascii="Arial" w:hAnsi="Arial" w:cs="Arial"/>
          <w:color w:val="333333"/>
          <w:szCs w:val="21"/>
          <w:shd w:val="clear" w:color="auto" w:fill="FFFFFF"/>
        </w:rPr>
        <w:t>M</w:t>
      </w:r>
      <w:r>
        <w:rPr>
          <w:rFonts w:ascii="Arial" w:hAnsi="Arial" w:cs="Arial"/>
          <w:color w:val="333333"/>
          <w:szCs w:val="21"/>
          <w:shd w:val="clear" w:color="auto" w:fill="FFFFFF"/>
        </w:rPr>
        <w:t>公司在看到这种情况就因该停止与</w:t>
      </w:r>
      <w:r>
        <w:rPr>
          <w:rFonts w:ascii="Arial" w:hAnsi="Arial" w:cs="Arial"/>
          <w:color w:val="333333"/>
          <w:szCs w:val="21"/>
          <w:shd w:val="clear" w:color="auto" w:fill="FFFFFF"/>
        </w:rPr>
        <w:t>F</w:t>
      </w:r>
      <w:r>
        <w:rPr>
          <w:rFonts w:ascii="Arial" w:hAnsi="Arial" w:cs="Arial"/>
          <w:color w:val="333333"/>
          <w:szCs w:val="21"/>
          <w:shd w:val="clear" w:color="auto" w:fill="FFFFFF"/>
        </w:rPr>
        <w:t>公司的合作。而不是按照</w:t>
      </w:r>
      <w:r>
        <w:rPr>
          <w:rFonts w:ascii="Arial" w:hAnsi="Arial" w:cs="Arial"/>
          <w:color w:val="333333"/>
          <w:szCs w:val="21"/>
          <w:shd w:val="clear" w:color="auto" w:fill="FFFFFF"/>
        </w:rPr>
        <w:t>F</w:t>
      </w:r>
      <w:r>
        <w:rPr>
          <w:rFonts w:ascii="Arial" w:hAnsi="Arial" w:cs="Arial"/>
          <w:color w:val="333333"/>
          <w:szCs w:val="21"/>
          <w:shd w:val="clear" w:color="auto" w:fill="FFFFFF"/>
        </w:rPr>
        <w:t>公司的要求将海运改为空运，是我方一为的退让导致了合同的失败。</w:t>
      </w:r>
    </w:p>
    <w:p w:rsidR="00FA501E" w:rsidRDefault="002157E3" w:rsidP="00FA501E">
      <w:pPr>
        <w:rPr>
          <w:rFonts w:ascii="Helvetica" w:eastAsia="宋体" w:hAnsi="Helvetica" w:cs="Helvetica" w:hint="eastAsia"/>
          <w:color w:val="333333"/>
          <w:kern w:val="0"/>
          <w:szCs w:val="21"/>
        </w:rPr>
      </w:pPr>
      <w:r>
        <w:rPr>
          <w:noProof/>
        </w:rPr>
        <w:drawing>
          <wp:inline distT="0" distB="0" distL="0" distR="0" wp14:anchorId="58EE8A76" wp14:editId="65B22FDC">
            <wp:extent cx="5274310" cy="1870427"/>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870427"/>
                    </a:xfrm>
                    <a:prstGeom prst="rect">
                      <a:avLst/>
                    </a:prstGeom>
                  </pic:spPr>
                </pic:pic>
              </a:graphicData>
            </a:graphic>
          </wp:inline>
        </w:drawing>
      </w:r>
    </w:p>
    <w:p w:rsidR="00FA501E" w:rsidRDefault="006A06C3" w:rsidP="00FA501E">
      <w:pPr>
        <w:rPr>
          <w:rFonts w:ascii="Helvetica" w:hAnsi="Helvetica" w:cs="Helvetica" w:hint="eastAsia"/>
          <w:color w:val="333333"/>
          <w:szCs w:val="21"/>
        </w:rPr>
      </w:pPr>
      <w:r>
        <w:rPr>
          <w:rFonts w:ascii="Helvetica" w:eastAsia="宋体" w:hAnsi="Helvetica" w:cs="Helvetica" w:hint="eastAsia"/>
          <w:color w:val="333333"/>
          <w:kern w:val="0"/>
          <w:szCs w:val="21"/>
        </w:rPr>
        <w:t>7.</w:t>
      </w:r>
      <w:r w:rsidRPr="006A06C3">
        <w:rPr>
          <w:rFonts w:ascii="Helvetica" w:hAnsi="Helvetica" w:cs="Helvetica"/>
          <w:color w:val="333333"/>
          <w:szCs w:val="21"/>
        </w:rPr>
        <w:t xml:space="preserve"> </w:t>
      </w:r>
      <w:r>
        <w:rPr>
          <w:rFonts w:ascii="Helvetica" w:hAnsi="Helvetica" w:cs="Helvetica"/>
          <w:color w:val="333333"/>
          <w:szCs w:val="21"/>
        </w:rPr>
        <w:t>中国香港</w:t>
      </w:r>
      <w:r>
        <w:rPr>
          <w:rFonts w:ascii="Helvetica" w:hAnsi="Helvetica" w:cs="Helvetica"/>
          <w:color w:val="333333"/>
          <w:szCs w:val="21"/>
        </w:rPr>
        <w:t>K</w:t>
      </w:r>
      <w:r>
        <w:rPr>
          <w:rFonts w:ascii="Helvetica" w:hAnsi="Helvetica" w:cs="Helvetica"/>
          <w:color w:val="333333"/>
          <w:szCs w:val="21"/>
        </w:rPr>
        <w:t>公司与大陆</w:t>
      </w:r>
      <w:r>
        <w:rPr>
          <w:rFonts w:ascii="Helvetica" w:hAnsi="Helvetica" w:cs="Helvetica"/>
          <w:color w:val="333333"/>
          <w:szCs w:val="21"/>
        </w:rPr>
        <w:t>D</w:t>
      </w:r>
      <w:r>
        <w:rPr>
          <w:rFonts w:ascii="Helvetica" w:hAnsi="Helvetica" w:cs="Helvetica"/>
          <w:color w:val="333333"/>
          <w:szCs w:val="21"/>
        </w:rPr>
        <w:t>公司达成买卖镀锌铁皮交易</w:t>
      </w:r>
      <w:r>
        <w:rPr>
          <w:rFonts w:ascii="Helvetica" w:hAnsi="Helvetica" w:cs="Helvetica"/>
          <w:color w:val="333333"/>
          <w:szCs w:val="21"/>
        </w:rPr>
        <w:t>,</w:t>
      </w:r>
      <w:r>
        <w:rPr>
          <w:rFonts w:ascii="Helvetica" w:hAnsi="Helvetica" w:cs="Helvetica"/>
          <w:color w:val="333333"/>
          <w:szCs w:val="21"/>
        </w:rPr>
        <w:t>并同意</w:t>
      </w:r>
      <w:r>
        <w:rPr>
          <w:rFonts w:ascii="Helvetica" w:hAnsi="Helvetica" w:cs="Helvetica"/>
          <w:color w:val="333333"/>
          <w:szCs w:val="21"/>
        </w:rPr>
        <w:t>2</w:t>
      </w:r>
      <w:r>
        <w:rPr>
          <w:rFonts w:ascii="Helvetica" w:hAnsi="Helvetica" w:cs="Helvetica"/>
          <w:color w:val="333333"/>
          <w:szCs w:val="21"/>
        </w:rPr>
        <w:t>个月付款。</w:t>
      </w:r>
      <w:r>
        <w:rPr>
          <w:rFonts w:ascii="Helvetica" w:hAnsi="Helvetica" w:cs="Helvetica"/>
          <w:color w:val="333333"/>
          <w:szCs w:val="21"/>
        </w:rPr>
        <w:t>K</w:t>
      </w:r>
      <w:r>
        <w:rPr>
          <w:rFonts w:ascii="Helvetica" w:hAnsi="Helvetica" w:cs="Helvetica"/>
          <w:color w:val="333333"/>
          <w:szCs w:val="21"/>
        </w:rPr>
        <w:t>开立了一张期限为</w:t>
      </w:r>
      <w:r>
        <w:rPr>
          <w:rFonts w:ascii="Helvetica" w:hAnsi="Helvetica" w:cs="Helvetica"/>
          <w:color w:val="333333"/>
          <w:szCs w:val="21"/>
        </w:rPr>
        <w:t>2</w:t>
      </w:r>
      <w:r>
        <w:rPr>
          <w:rFonts w:ascii="Helvetica" w:hAnsi="Helvetica" w:cs="Helvetica"/>
          <w:color w:val="333333"/>
          <w:szCs w:val="21"/>
        </w:rPr>
        <w:t>个月的汇票</w:t>
      </w:r>
      <w:r>
        <w:rPr>
          <w:rFonts w:ascii="Helvetica" w:hAnsi="Helvetica" w:cs="Helvetica"/>
          <w:color w:val="333333"/>
          <w:szCs w:val="21"/>
        </w:rPr>
        <w:t>,</w:t>
      </w:r>
      <w:r>
        <w:rPr>
          <w:rFonts w:ascii="Helvetica" w:hAnsi="Helvetica" w:cs="Helvetica"/>
          <w:color w:val="333333"/>
          <w:szCs w:val="21"/>
        </w:rPr>
        <w:t>其付款人是</w:t>
      </w:r>
      <w:r>
        <w:rPr>
          <w:rFonts w:ascii="Helvetica" w:hAnsi="Helvetica" w:cs="Helvetica"/>
          <w:color w:val="333333"/>
          <w:szCs w:val="21"/>
        </w:rPr>
        <w:t>D,</w:t>
      </w:r>
      <w:r>
        <w:rPr>
          <w:rFonts w:ascii="Helvetica" w:hAnsi="Helvetica" w:cs="Helvetica"/>
          <w:color w:val="333333"/>
          <w:szCs w:val="21"/>
        </w:rPr>
        <w:t>但受款人是大陆</w:t>
      </w:r>
      <w:r>
        <w:rPr>
          <w:rFonts w:ascii="Helvetica" w:hAnsi="Helvetica" w:cs="Helvetica"/>
          <w:color w:val="333333"/>
          <w:szCs w:val="21"/>
        </w:rPr>
        <w:t>C</w:t>
      </w:r>
      <w:r>
        <w:rPr>
          <w:rFonts w:ascii="Helvetica" w:hAnsi="Helvetica" w:cs="Helvetica"/>
          <w:color w:val="333333"/>
          <w:szCs w:val="21"/>
        </w:rPr>
        <w:t>公司。该汇票经</w:t>
      </w:r>
      <w:r>
        <w:rPr>
          <w:rFonts w:ascii="Helvetica" w:hAnsi="Helvetica" w:cs="Helvetica"/>
          <w:color w:val="333333"/>
          <w:szCs w:val="21"/>
        </w:rPr>
        <w:t>D</w:t>
      </w:r>
      <w:r>
        <w:rPr>
          <w:rFonts w:ascii="Helvetica" w:hAnsi="Helvetica" w:cs="Helvetica"/>
          <w:color w:val="333333"/>
          <w:szCs w:val="21"/>
        </w:rPr>
        <w:t>承兑</w:t>
      </w:r>
      <w:r>
        <w:rPr>
          <w:rFonts w:ascii="Helvetica" w:hAnsi="Helvetica" w:cs="Helvetica"/>
          <w:color w:val="333333"/>
          <w:szCs w:val="21"/>
        </w:rPr>
        <w:t>,C</w:t>
      </w:r>
      <w:r>
        <w:rPr>
          <w:rFonts w:ascii="Helvetica" w:hAnsi="Helvetica" w:cs="Helvetica"/>
          <w:color w:val="333333"/>
          <w:szCs w:val="21"/>
        </w:rPr>
        <w:t>于汇票到期时向</w:t>
      </w:r>
      <w:r>
        <w:rPr>
          <w:rFonts w:ascii="Helvetica" w:hAnsi="Helvetica" w:cs="Helvetica"/>
          <w:color w:val="333333"/>
          <w:szCs w:val="21"/>
        </w:rPr>
        <w:t>D</w:t>
      </w:r>
      <w:r>
        <w:rPr>
          <w:rFonts w:ascii="Helvetica" w:hAnsi="Helvetica" w:cs="Helvetica"/>
          <w:color w:val="333333"/>
          <w:szCs w:val="21"/>
        </w:rPr>
        <w:t>要求支付款项</w:t>
      </w:r>
      <w:r>
        <w:rPr>
          <w:rFonts w:ascii="Helvetica" w:hAnsi="Helvetica" w:cs="Helvetica"/>
          <w:color w:val="333333"/>
          <w:szCs w:val="21"/>
        </w:rPr>
        <w:t>,</w:t>
      </w:r>
      <w:r>
        <w:rPr>
          <w:rFonts w:ascii="Helvetica" w:hAnsi="Helvetica" w:cs="Helvetica"/>
          <w:color w:val="333333"/>
          <w:szCs w:val="21"/>
        </w:rPr>
        <w:t>但</w:t>
      </w:r>
      <w:r>
        <w:rPr>
          <w:rFonts w:ascii="Helvetica" w:hAnsi="Helvetica" w:cs="Helvetica"/>
          <w:color w:val="333333"/>
          <w:szCs w:val="21"/>
        </w:rPr>
        <w:t>D</w:t>
      </w:r>
      <w:r>
        <w:rPr>
          <w:rFonts w:ascii="Helvetica" w:hAnsi="Helvetica" w:cs="Helvetica"/>
          <w:color w:val="333333"/>
          <w:szCs w:val="21"/>
        </w:rPr>
        <w:t>以</w:t>
      </w:r>
      <w:r>
        <w:rPr>
          <w:rFonts w:ascii="Helvetica" w:hAnsi="Helvetica" w:cs="Helvetica"/>
          <w:color w:val="333333"/>
          <w:szCs w:val="21"/>
        </w:rPr>
        <w:t>K</w:t>
      </w:r>
      <w:r>
        <w:rPr>
          <w:rFonts w:ascii="Helvetica" w:hAnsi="Helvetica" w:cs="Helvetica"/>
          <w:color w:val="333333"/>
          <w:szCs w:val="21"/>
        </w:rPr>
        <w:t>没有向其发货为理由拒付汇票金额。</w:t>
      </w:r>
    </w:p>
    <w:p w:rsidR="006A06C3" w:rsidRDefault="006A06C3" w:rsidP="00FA501E">
      <w:pPr>
        <w:rPr>
          <w:rFonts w:ascii="Helvetica" w:hAnsi="Helvetica" w:cs="Helvetica" w:hint="eastAsia"/>
          <w:color w:val="333333"/>
          <w:szCs w:val="21"/>
        </w:rPr>
      </w:pPr>
    </w:p>
    <w:p w:rsidR="006A06C3" w:rsidRPr="006A06C3" w:rsidRDefault="006A06C3" w:rsidP="006A06C3">
      <w:pPr>
        <w:pStyle w:val="a5"/>
        <w:shd w:val="clear" w:color="auto" w:fill="FFFFFF"/>
        <w:ind w:firstLine="480"/>
        <w:rPr>
          <w:rFonts w:ascii="Arial" w:hAnsi="Arial" w:cs="Arial"/>
          <w:color w:val="333333"/>
          <w:sz w:val="21"/>
          <w:szCs w:val="21"/>
        </w:rPr>
      </w:pPr>
      <w:r>
        <w:rPr>
          <w:rFonts w:ascii="Helvetica" w:hAnsi="Helvetica" w:cs="Helvetica" w:hint="eastAsia"/>
          <w:color w:val="333333"/>
          <w:szCs w:val="21"/>
        </w:rPr>
        <w:t>答：</w:t>
      </w:r>
      <w:r w:rsidRPr="006A06C3">
        <w:rPr>
          <w:rFonts w:ascii="Arial" w:hAnsi="Arial" w:cs="Arial"/>
          <w:color w:val="333333"/>
          <w:sz w:val="21"/>
          <w:szCs w:val="21"/>
        </w:rPr>
        <w:t>主债务人因是</w:t>
      </w:r>
      <w:r w:rsidRPr="006A06C3">
        <w:rPr>
          <w:rFonts w:ascii="Arial" w:hAnsi="Arial" w:cs="Arial"/>
          <w:color w:val="333333"/>
          <w:sz w:val="21"/>
          <w:szCs w:val="21"/>
        </w:rPr>
        <w:t>D</w:t>
      </w:r>
      <w:r w:rsidRPr="006A06C3">
        <w:rPr>
          <w:rFonts w:ascii="Arial" w:hAnsi="Arial" w:cs="Arial"/>
          <w:color w:val="333333"/>
          <w:sz w:val="21"/>
          <w:szCs w:val="21"/>
        </w:rPr>
        <w:t>；</w:t>
      </w:r>
      <w:r w:rsidRPr="006A06C3">
        <w:rPr>
          <w:rFonts w:ascii="Arial" w:hAnsi="Arial" w:cs="Arial"/>
          <w:color w:val="333333"/>
          <w:sz w:val="21"/>
          <w:szCs w:val="21"/>
        </w:rPr>
        <w:t>C</w:t>
      </w:r>
      <w:r w:rsidRPr="006A06C3">
        <w:rPr>
          <w:rFonts w:ascii="Arial" w:hAnsi="Arial" w:cs="Arial"/>
          <w:color w:val="333333"/>
          <w:sz w:val="21"/>
          <w:szCs w:val="21"/>
        </w:rPr>
        <w:t>应该获得汇票款项；因为远期汇票一旦做了承兑则主债务人发生了变化即为承兑人就是</w:t>
      </w:r>
      <w:r w:rsidRPr="006A06C3">
        <w:rPr>
          <w:rFonts w:ascii="Arial" w:hAnsi="Arial" w:cs="Arial"/>
          <w:color w:val="333333"/>
          <w:sz w:val="21"/>
          <w:szCs w:val="21"/>
        </w:rPr>
        <w:t>D</w:t>
      </w:r>
      <w:r w:rsidRPr="006A06C3">
        <w:rPr>
          <w:rFonts w:ascii="Arial" w:hAnsi="Arial" w:cs="Arial"/>
          <w:color w:val="333333"/>
          <w:sz w:val="21"/>
          <w:szCs w:val="21"/>
        </w:rPr>
        <w:t>而不是香港</w:t>
      </w:r>
      <w:r w:rsidRPr="006A06C3">
        <w:rPr>
          <w:rFonts w:ascii="Arial" w:hAnsi="Arial" w:cs="Arial"/>
          <w:color w:val="333333"/>
          <w:sz w:val="21"/>
          <w:szCs w:val="21"/>
        </w:rPr>
        <w:t>K</w:t>
      </w:r>
      <w:r w:rsidRPr="006A06C3">
        <w:rPr>
          <w:rFonts w:ascii="Arial" w:hAnsi="Arial" w:cs="Arial"/>
          <w:color w:val="333333"/>
          <w:sz w:val="21"/>
          <w:szCs w:val="21"/>
        </w:rPr>
        <w:t>公司，又因为远期汇票做了承兑即不可撤销，则需要对其汇票进行承兑，所以</w:t>
      </w:r>
      <w:r w:rsidRPr="006A06C3">
        <w:rPr>
          <w:rFonts w:ascii="Arial" w:hAnsi="Arial" w:cs="Arial"/>
          <w:color w:val="333333"/>
          <w:sz w:val="21"/>
          <w:szCs w:val="21"/>
        </w:rPr>
        <w:t>C</w:t>
      </w:r>
      <w:r w:rsidRPr="006A06C3">
        <w:rPr>
          <w:rFonts w:ascii="Arial" w:hAnsi="Arial" w:cs="Arial"/>
          <w:color w:val="333333"/>
          <w:sz w:val="21"/>
          <w:szCs w:val="21"/>
        </w:rPr>
        <w:t>应该获得汇票款项</w:t>
      </w:r>
      <w:r>
        <w:rPr>
          <w:rFonts w:ascii="Arial" w:hAnsi="Arial" w:cs="Arial" w:hint="eastAsia"/>
          <w:color w:val="333333"/>
          <w:sz w:val="21"/>
          <w:szCs w:val="21"/>
        </w:rPr>
        <w:t>。</w:t>
      </w:r>
    </w:p>
    <w:p w:rsidR="006A06C3" w:rsidRDefault="002157E3" w:rsidP="00FA501E">
      <w:pPr>
        <w:rPr>
          <w:rFonts w:ascii="Helvetica" w:eastAsia="宋体" w:hAnsi="Helvetica" w:cs="Helvetica" w:hint="eastAsia"/>
          <w:color w:val="333333"/>
          <w:kern w:val="0"/>
          <w:szCs w:val="21"/>
        </w:rPr>
      </w:pPr>
      <w:r>
        <w:rPr>
          <w:noProof/>
        </w:rPr>
        <w:lastRenderedPageBreak/>
        <w:drawing>
          <wp:inline distT="0" distB="0" distL="0" distR="0" wp14:anchorId="3C53A9B7" wp14:editId="60598A07">
            <wp:extent cx="5274310" cy="1439447"/>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439447"/>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Pr="00B71A64" w:rsidRDefault="00FA501E" w:rsidP="00FA501E">
      <w:pPr>
        <w:rPr>
          <w:rFonts w:ascii="Arial" w:hAnsi="Arial" w:cs="Arial"/>
          <w:color w:val="666666"/>
          <w:sz w:val="18"/>
          <w:szCs w:val="18"/>
          <w:shd w:val="clear" w:color="auto" w:fill="F6F6F6"/>
        </w:rPr>
      </w:pPr>
    </w:p>
    <w:p w:rsidR="00FA501E" w:rsidRDefault="00FA501E" w:rsidP="00FA501E"/>
    <w:p w:rsidR="00FA501E" w:rsidRPr="00B71A64" w:rsidRDefault="00FA501E" w:rsidP="00FA501E">
      <w:pPr>
        <w:jc w:val="center"/>
        <w:rPr>
          <w:rFonts w:ascii="Helvetica" w:eastAsia="宋体" w:hAnsi="Helvetica" w:cs="Helvetica" w:hint="eastAsia"/>
          <w:b/>
          <w:color w:val="2C3E50"/>
          <w:kern w:val="0"/>
          <w:sz w:val="32"/>
          <w:szCs w:val="32"/>
        </w:rPr>
      </w:pPr>
      <w:r w:rsidRPr="00B71A64">
        <w:rPr>
          <w:rFonts w:ascii="Helvetica" w:eastAsia="宋体" w:hAnsi="Helvetica" w:cs="Helvetica"/>
          <w:b/>
          <w:color w:val="2C3E50"/>
          <w:kern w:val="0"/>
          <w:sz w:val="32"/>
          <w:szCs w:val="32"/>
        </w:rPr>
        <w:t>00578</w:t>
      </w:r>
      <w:r w:rsidRPr="00B71A64">
        <w:rPr>
          <w:rFonts w:ascii="Helvetica" w:eastAsia="宋体" w:hAnsi="Helvetica" w:cs="Helvetica"/>
          <w:b/>
          <w:color w:val="2C3E50"/>
          <w:kern w:val="0"/>
          <w:sz w:val="32"/>
          <w:szCs w:val="32"/>
        </w:rPr>
        <w:t>国际结算</w:t>
      </w:r>
    </w:p>
    <w:p w:rsidR="00FA501E" w:rsidRPr="00B71A64" w:rsidRDefault="00FA501E" w:rsidP="00FA501E">
      <w:pPr>
        <w:jc w:val="center"/>
        <w:rPr>
          <w:rFonts w:ascii="Helvetica" w:eastAsia="宋体" w:hAnsi="Helvetica" w:cs="Helvetica" w:hint="eastAsia"/>
          <w:b/>
          <w:color w:val="333333"/>
          <w:kern w:val="0"/>
          <w:sz w:val="32"/>
          <w:szCs w:val="32"/>
        </w:rPr>
      </w:pPr>
      <w:hyperlink r:id="rId40" w:tooltip="测验" w:history="1">
        <w:r w:rsidRPr="00B71A64">
          <w:rPr>
            <w:rFonts w:ascii="Helvetica" w:eastAsia="宋体" w:hAnsi="Helvetica" w:cs="Helvetica"/>
            <w:b/>
            <w:color w:val="2C3E50"/>
            <w:kern w:val="0"/>
            <w:sz w:val="32"/>
            <w:szCs w:val="32"/>
          </w:rPr>
          <w:t>形成性考核</w:t>
        </w:r>
        <w:r>
          <w:rPr>
            <w:rFonts w:ascii="Helvetica" w:eastAsia="宋体" w:hAnsi="Helvetica" w:cs="Helvetica" w:hint="eastAsia"/>
            <w:b/>
            <w:color w:val="2C3E50"/>
            <w:kern w:val="0"/>
            <w:sz w:val="32"/>
            <w:szCs w:val="32"/>
          </w:rPr>
          <w:t>四</w:t>
        </w:r>
      </w:hyperlink>
      <w:r>
        <w:rPr>
          <w:rFonts w:ascii="Helvetica" w:eastAsia="宋体" w:hAnsi="Helvetica" w:cs="Helvetica" w:hint="eastAsia"/>
          <w:b/>
          <w:color w:val="333333"/>
          <w:kern w:val="0"/>
          <w:sz w:val="32"/>
          <w:szCs w:val="32"/>
        </w:rPr>
        <w:t>及参考答案</w:t>
      </w: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1.</w:t>
      </w:r>
    </w:p>
    <w:p w:rsidR="00FA501E" w:rsidRPr="000A11EB" w:rsidRDefault="000A11EB" w:rsidP="00FA501E">
      <w:pPr>
        <w:rPr>
          <w:rFonts w:ascii="Helvetica" w:eastAsia="宋体" w:hAnsi="Helvetica" w:cs="Helvetica" w:hint="eastAsia"/>
          <w:color w:val="333333"/>
          <w:kern w:val="0"/>
          <w:szCs w:val="21"/>
        </w:rPr>
      </w:pPr>
      <w:r>
        <w:rPr>
          <w:noProof/>
        </w:rPr>
        <w:drawing>
          <wp:inline distT="0" distB="0" distL="0" distR="0" wp14:anchorId="3E110BA9" wp14:editId="28174BFD">
            <wp:extent cx="4962525" cy="21812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62525" cy="2181225"/>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2.</w:t>
      </w:r>
    </w:p>
    <w:p w:rsidR="00FA501E" w:rsidRDefault="000A11EB" w:rsidP="00FA501E">
      <w:pPr>
        <w:rPr>
          <w:rFonts w:ascii="Helvetica" w:eastAsia="宋体" w:hAnsi="Helvetica" w:cs="Helvetica" w:hint="eastAsia"/>
          <w:color w:val="333333"/>
          <w:kern w:val="0"/>
          <w:szCs w:val="21"/>
        </w:rPr>
      </w:pPr>
      <w:r>
        <w:rPr>
          <w:noProof/>
        </w:rPr>
        <w:drawing>
          <wp:inline distT="0" distB="0" distL="0" distR="0" wp14:anchorId="01B4ECEE" wp14:editId="26C89EA4">
            <wp:extent cx="5153025" cy="21621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53025" cy="2162175"/>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3.</w:t>
      </w:r>
    </w:p>
    <w:p w:rsidR="00FA501E" w:rsidRDefault="000A11EB" w:rsidP="00FA501E">
      <w:pPr>
        <w:rPr>
          <w:rFonts w:ascii="Helvetica" w:eastAsia="宋体" w:hAnsi="Helvetica" w:cs="Helvetica" w:hint="eastAsia"/>
          <w:color w:val="333333"/>
          <w:kern w:val="0"/>
          <w:szCs w:val="21"/>
        </w:rPr>
      </w:pPr>
      <w:r>
        <w:rPr>
          <w:noProof/>
        </w:rPr>
        <w:lastRenderedPageBreak/>
        <w:drawing>
          <wp:inline distT="0" distB="0" distL="0" distR="0" wp14:anchorId="5FCBB4F2" wp14:editId="31A726CC">
            <wp:extent cx="4724400" cy="21812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24400" cy="2181225"/>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4.</w:t>
      </w:r>
    </w:p>
    <w:p w:rsidR="00FA501E" w:rsidRDefault="000A11EB" w:rsidP="00FA501E">
      <w:pPr>
        <w:rPr>
          <w:rFonts w:ascii="Helvetica" w:eastAsia="宋体" w:hAnsi="Helvetica" w:cs="Helvetica" w:hint="eastAsia"/>
          <w:color w:val="333333"/>
          <w:kern w:val="0"/>
          <w:szCs w:val="21"/>
        </w:rPr>
      </w:pPr>
      <w:r>
        <w:rPr>
          <w:noProof/>
        </w:rPr>
        <w:drawing>
          <wp:inline distT="0" distB="0" distL="0" distR="0" wp14:anchorId="6795E111" wp14:editId="183FEC54">
            <wp:extent cx="3143250" cy="21431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43250" cy="2143125"/>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5.</w:t>
      </w:r>
      <w:r w:rsidR="000A11EB" w:rsidRPr="000A11EB">
        <w:rPr>
          <w:rFonts w:ascii="Helvetica" w:hAnsi="Helvetica" w:cs="Helvetica"/>
          <w:color w:val="333333"/>
          <w:szCs w:val="21"/>
        </w:rPr>
        <w:t xml:space="preserve"> </w:t>
      </w:r>
      <w:r w:rsidR="000A11EB">
        <w:rPr>
          <w:rFonts w:ascii="Helvetica" w:hAnsi="Helvetica" w:cs="Helvetica"/>
          <w:color w:val="333333"/>
          <w:szCs w:val="21"/>
        </w:rPr>
        <w:t>某出口商遇到一位俄罗斯客户</w:t>
      </w:r>
      <w:r w:rsidR="000A11EB">
        <w:rPr>
          <w:rFonts w:ascii="Helvetica" w:hAnsi="Helvetica" w:cs="Helvetica"/>
          <w:color w:val="333333"/>
          <w:szCs w:val="21"/>
        </w:rPr>
        <w:t>,</w:t>
      </w:r>
      <w:r w:rsidR="000A11EB">
        <w:rPr>
          <w:rFonts w:ascii="Helvetica" w:hAnsi="Helvetica" w:cs="Helvetica"/>
          <w:color w:val="333333"/>
          <w:szCs w:val="21"/>
        </w:rPr>
        <w:t>俄罗斯客户要求出口商发货</w:t>
      </w:r>
      <w:r w:rsidR="000A11EB">
        <w:rPr>
          <w:rFonts w:ascii="Helvetica" w:hAnsi="Helvetica" w:cs="Helvetica"/>
          <w:color w:val="333333"/>
          <w:szCs w:val="21"/>
        </w:rPr>
        <w:t>,</w:t>
      </w:r>
      <w:r w:rsidR="000A11EB">
        <w:rPr>
          <w:rFonts w:ascii="Helvetica" w:hAnsi="Helvetica" w:cs="Helvetica"/>
          <w:color w:val="333333"/>
          <w:szCs w:val="21"/>
        </w:rPr>
        <w:t>结汇方式是</w:t>
      </w:r>
      <w:r w:rsidR="000A11EB">
        <w:rPr>
          <w:rFonts w:ascii="Helvetica" w:hAnsi="Helvetica" w:cs="Helvetica"/>
          <w:color w:val="333333"/>
          <w:szCs w:val="21"/>
        </w:rPr>
        <w:t>OPEN BILL,</w:t>
      </w:r>
      <w:r w:rsidR="000A11EB">
        <w:rPr>
          <w:rFonts w:ascii="Helvetica" w:hAnsi="Helvetica" w:cs="Helvetica"/>
          <w:color w:val="333333"/>
          <w:szCs w:val="21"/>
        </w:rPr>
        <w:t>不知这是什么结汇方式</w:t>
      </w:r>
      <w:r w:rsidR="000A11EB">
        <w:rPr>
          <w:rFonts w:ascii="Helvetica" w:hAnsi="Helvetica" w:cs="Helvetica"/>
          <w:color w:val="333333"/>
          <w:szCs w:val="21"/>
        </w:rPr>
        <w:t>?</w:t>
      </w:r>
    </w:p>
    <w:p w:rsidR="000A11EB" w:rsidRDefault="000A11EB" w:rsidP="000A11EB">
      <w:pPr>
        <w:pStyle w:val="a5"/>
        <w:shd w:val="clear" w:color="auto" w:fill="FFFFFF"/>
        <w:spacing w:line="300" w:lineRule="atLeast"/>
        <w:ind w:firstLine="480"/>
        <w:rPr>
          <w:rFonts w:ascii="Arial" w:hAnsi="Arial" w:cs="Arial"/>
          <w:color w:val="333333"/>
          <w:sz w:val="21"/>
          <w:szCs w:val="21"/>
        </w:rPr>
      </w:pPr>
      <w:r>
        <w:rPr>
          <w:rFonts w:ascii="Arial" w:hAnsi="Arial" w:cs="Arial"/>
          <w:color w:val="333333"/>
          <w:sz w:val="21"/>
          <w:szCs w:val="21"/>
        </w:rPr>
        <w:t>答：</w:t>
      </w:r>
      <w:r>
        <w:rPr>
          <w:rFonts w:ascii="Arial" w:hAnsi="Arial" w:cs="Arial"/>
          <w:color w:val="333333"/>
          <w:sz w:val="21"/>
          <w:szCs w:val="21"/>
        </w:rPr>
        <w:t>OPEN BILL</w:t>
      </w:r>
      <w:r>
        <w:rPr>
          <w:rFonts w:ascii="Arial" w:hAnsi="Arial" w:cs="Arial"/>
          <w:color w:val="333333"/>
          <w:sz w:val="21"/>
          <w:szCs w:val="21"/>
        </w:rPr>
        <w:t>就相当于</w:t>
      </w:r>
      <w:r>
        <w:rPr>
          <w:rFonts w:ascii="Arial" w:hAnsi="Arial" w:cs="Arial"/>
          <w:color w:val="333333"/>
          <w:sz w:val="21"/>
          <w:szCs w:val="21"/>
        </w:rPr>
        <w:t>O/A</w:t>
      </w:r>
      <w:r>
        <w:rPr>
          <w:rFonts w:ascii="Arial" w:hAnsi="Arial" w:cs="Arial"/>
          <w:color w:val="333333"/>
          <w:sz w:val="21"/>
          <w:szCs w:val="21"/>
        </w:rPr>
        <w:t>。对此一定要小心。没有足够的把握就不能同意这种结算方式。出口商也可以向中国信用保险公司申请短期信用险额度，如果不被批准，说明这笔生意风险极大，不能发货。</w:t>
      </w:r>
    </w:p>
    <w:p w:rsidR="00FA501E" w:rsidRPr="000A11EB" w:rsidRDefault="000A11EB" w:rsidP="00FA501E">
      <w:pPr>
        <w:rPr>
          <w:rFonts w:ascii="Helvetica" w:eastAsia="宋体" w:hAnsi="Helvetica" w:cs="Helvetica" w:hint="eastAsia"/>
          <w:color w:val="333333"/>
          <w:kern w:val="0"/>
          <w:szCs w:val="21"/>
        </w:rPr>
      </w:pPr>
      <w:r>
        <w:rPr>
          <w:noProof/>
        </w:rPr>
        <w:drawing>
          <wp:inline distT="0" distB="0" distL="0" distR="0" wp14:anchorId="03E008CB" wp14:editId="77ED95D5">
            <wp:extent cx="5274310" cy="142357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423575"/>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r>
        <w:rPr>
          <w:rFonts w:ascii="Helvetica" w:eastAsia="宋体" w:hAnsi="Helvetica" w:cs="Helvetica" w:hint="eastAsia"/>
          <w:color w:val="333333"/>
          <w:kern w:val="0"/>
          <w:szCs w:val="21"/>
        </w:rPr>
        <w:t>6.</w:t>
      </w:r>
      <w:r w:rsidR="000A11EB" w:rsidRPr="000A11EB">
        <w:rPr>
          <w:rFonts w:ascii="Helvetica" w:hAnsi="Helvetica" w:cs="Helvetica"/>
          <w:color w:val="333333"/>
          <w:szCs w:val="21"/>
        </w:rPr>
        <w:t xml:space="preserve"> </w:t>
      </w:r>
      <w:r w:rsidR="000A11EB">
        <w:rPr>
          <w:rFonts w:ascii="Helvetica" w:hAnsi="Helvetica" w:cs="Helvetica"/>
          <w:color w:val="333333"/>
          <w:szCs w:val="21"/>
        </w:rPr>
        <w:t>某出口商与孟加拉进口商签订一份买卖合同</w:t>
      </w:r>
      <w:r w:rsidR="000A11EB">
        <w:rPr>
          <w:rFonts w:ascii="Helvetica" w:hAnsi="Helvetica" w:cs="Helvetica"/>
          <w:color w:val="333333"/>
          <w:szCs w:val="21"/>
        </w:rPr>
        <w:t>,</w:t>
      </w:r>
      <w:r w:rsidR="000A11EB">
        <w:rPr>
          <w:rFonts w:ascii="Helvetica" w:hAnsi="Helvetica" w:cs="Helvetica"/>
          <w:color w:val="333333"/>
          <w:szCs w:val="21"/>
        </w:rPr>
        <w:t>总价为</w:t>
      </w:r>
      <w:r w:rsidR="000A11EB">
        <w:rPr>
          <w:rFonts w:ascii="Helvetica" w:hAnsi="Helvetica" w:cs="Helvetica"/>
          <w:color w:val="333333"/>
          <w:szCs w:val="21"/>
        </w:rPr>
        <w:t>14600</w:t>
      </w:r>
      <w:r w:rsidR="000A11EB">
        <w:rPr>
          <w:rFonts w:ascii="Helvetica" w:hAnsi="Helvetica" w:cs="Helvetica"/>
          <w:color w:val="333333"/>
          <w:szCs w:val="21"/>
        </w:rPr>
        <w:t>美元</w:t>
      </w:r>
      <w:r w:rsidR="000A11EB">
        <w:rPr>
          <w:rFonts w:ascii="Helvetica" w:hAnsi="Helvetica" w:cs="Helvetica"/>
          <w:color w:val="333333"/>
          <w:szCs w:val="21"/>
        </w:rPr>
        <w:t>,</w:t>
      </w:r>
      <w:r w:rsidR="000A11EB">
        <w:rPr>
          <w:rFonts w:ascii="Helvetica" w:hAnsi="Helvetica" w:cs="Helvetica"/>
          <w:color w:val="333333"/>
          <w:szCs w:val="21"/>
        </w:rPr>
        <w:t>向孟加拉出口黑白电视机零配件。付款条件一半是电汇</w:t>
      </w:r>
      <w:r w:rsidR="000A11EB">
        <w:rPr>
          <w:rFonts w:ascii="Helvetica" w:hAnsi="Helvetica" w:cs="Helvetica"/>
          <w:color w:val="333333"/>
          <w:szCs w:val="21"/>
        </w:rPr>
        <w:t>,</w:t>
      </w:r>
      <w:r w:rsidR="000A11EB">
        <w:rPr>
          <w:rFonts w:ascii="Helvetica" w:hAnsi="Helvetica" w:cs="Helvetica"/>
          <w:color w:val="333333"/>
          <w:szCs w:val="21"/>
        </w:rPr>
        <w:t>一半是信用证方式。电汇时间是在发货前。可是信用证开到了两个月</w:t>
      </w:r>
      <w:r w:rsidR="000A11EB">
        <w:rPr>
          <w:rFonts w:ascii="Helvetica" w:hAnsi="Helvetica" w:cs="Helvetica"/>
          <w:color w:val="333333"/>
          <w:szCs w:val="21"/>
        </w:rPr>
        <w:t>,</w:t>
      </w:r>
      <w:r w:rsidR="000A11EB">
        <w:rPr>
          <w:rFonts w:ascii="Helvetica" w:hAnsi="Helvetica" w:cs="Helvetica"/>
          <w:color w:val="333333"/>
          <w:szCs w:val="21"/>
        </w:rPr>
        <w:t>电汇款也没到。该出口商不敢发货</w:t>
      </w:r>
      <w:r w:rsidR="000A11EB">
        <w:rPr>
          <w:rFonts w:ascii="Helvetica" w:hAnsi="Helvetica" w:cs="Helvetica"/>
          <w:color w:val="333333"/>
          <w:szCs w:val="21"/>
        </w:rPr>
        <w:t>,</w:t>
      </w:r>
      <w:r w:rsidR="000A11EB">
        <w:rPr>
          <w:rFonts w:ascii="Helvetica" w:hAnsi="Helvetica" w:cs="Helvetica"/>
          <w:color w:val="333333"/>
          <w:szCs w:val="21"/>
        </w:rPr>
        <w:t>但信用证里的</w:t>
      </w:r>
      <w:proofErr w:type="gramStart"/>
      <w:r w:rsidR="000A11EB">
        <w:rPr>
          <w:rFonts w:ascii="Helvetica" w:hAnsi="Helvetica" w:cs="Helvetica"/>
          <w:color w:val="333333"/>
          <w:szCs w:val="21"/>
        </w:rPr>
        <w:t>装效期全过</w:t>
      </w:r>
      <w:proofErr w:type="gramEnd"/>
      <w:r w:rsidR="000A11EB">
        <w:rPr>
          <w:rFonts w:ascii="Helvetica" w:hAnsi="Helvetica" w:cs="Helvetica"/>
          <w:color w:val="333333"/>
          <w:szCs w:val="21"/>
        </w:rPr>
        <w:t>了</w:t>
      </w:r>
      <w:r w:rsidR="000A11EB">
        <w:rPr>
          <w:rFonts w:ascii="Helvetica" w:hAnsi="Helvetica" w:cs="Helvetica"/>
          <w:color w:val="333333"/>
          <w:szCs w:val="21"/>
        </w:rPr>
        <w:t>,</w:t>
      </w:r>
      <w:r w:rsidR="000A11EB">
        <w:rPr>
          <w:rFonts w:ascii="Helvetica" w:hAnsi="Helvetica" w:cs="Helvetica"/>
          <w:color w:val="333333"/>
          <w:szCs w:val="21"/>
        </w:rPr>
        <w:t>预定的舱位也一推再推。出口商很矛盾</w:t>
      </w:r>
      <w:r w:rsidR="000A11EB">
        <w:rPr>
          <w:rFonts w:ascii="Helvetica" w:hAnsi="Helvetica" w:cs="Helvetica"/>
          <w:color w:val="333333"/>
          <w:szCs w:val="21"/>
        </w:rPr>
        <w:t>,</w:t>
      </w:r>
      <w:r w:rsidR="000A11EB">
        <w:rPr>
          <w:rFonts w:ascii="Helvetica" w:hAnsi="Helvetica" w:cs="Helvetica"/>
          <w:color w:val="333333"/>
          <w:szCs w:val="21"/>
        </w:rPr>
        <w:t>马上发货但电汇款未到</w:t>
      </w:r>
      <w:r w:rsidR="000A11EB">
        <w:rPr>
          <w:rFonts w:ascii="Helvetica" w:hAnsi="Helvetica" w:cs="Helvetica"/>
          <w:color w:val="333333"/>
          <w:szCs w:val="21"/>
        </w:rPr>
        <w:t>,</w:t>
      </w:r>
      <w:r w:rsidR="000A11EB">
        <w:rPr>
          <w:rFonts w:ascii="Helvetica" w:hAnsi="Helvetica" w:cs="Helvetica"/>
          <w:color w:val="333333"/>
          <w:szCs w:val="21"/>
        </w:rPr>
        <w:t>不发货还得承担空舱费。这该怎么办</w:t>
      </w:r>
      <w:r w:rsidR="000A11EB">
        <w:rPr>
          <w:rFonts w:ascii="Helvetica" w:hAnsi="Helvetica" w:cs="Helvetica"/>
          <w:color w:val="333333"/>
          <w:szCs w:val="21"/>
        </w:rPr>
        <w:t>?</w:t>
      </w:r>
    </w:p>
    <w:p w:rsidR="00FA501E" w:rsidRDefault="000A11EB" w:rsidP="00FA501E">
      <w:pPr>
        <w:rPr>
          <w:rFonts w:ascii="Helvetica" w:eastAsia="宋体" w:hAnsi="Helvetica" w:cs="Helvetica" w:hint="eastAsia"/>
          <w:color w:val="333333"/>
          <w:kern w:val="0"/>
          <w:szCs w:val="21"/>
        </w:rPr>
      </w:pPr>
      <w:r>
        <w:rPr>
          <w:rFonts w:ascii="Arial" w:hAnsi="Arial" w:cs="Arial"/>
          <w:color w:val="333333"/>
          <w:szCs w:val="21"/>
          <w:shd w:val="clear" w:color="auto" w:fill="FFFFFF"/>
        </w:rPr>
        <w:lastRenderedPageBreak/>
        <w:t>答</w:t>
      </w:r>
      <w:r>
        <w:rPr>
          <w:rFonts w:ascii="Arial" w:hAnsi="Arial" w:cs="Arial"/>
          <w:color w:val="333333"/>
          <w:szCs w:val="21"/>
          <w:shd w:val="clear" w:color="auto" w:fill="FFFFFF"/>
        </w:rPr>
        <w:t>:</w:t>
      </w:r>
      <w:r>
        <w:rPr>
          <w:rFonts w:ascii="Arial" w:hAnsi="Arial" w:cs="Arial"/>
          <w:color w:val="333333"/>
          <w:szCs w:val="21"/>
          <w:shd w:val="clear" w:color="auto" w:fill="FFFFFF"/>
        </w:rPr>
        <w:t>出口商应该致电给孟加拉进口商协商电汇货款的未到的缘由，同时要求</w:t>
      </w:r>
      <w:proofErr w:type="gramStart"/>
      <w:r>
        <w:rPr>
          <w:rFonts w:ascii="Arial" w:hAnsi="Arial" w:cs="Arial"/>
          <w:color w:val="333333"/>
          <w:szCs w:val="21"/>
          <w:shd w:val="clear" w:color="auto" w:fill="FFFFFF"/>
        </w:rPr>
        <w:t>信用证装期延期</w:t>
      </w:r>
      <w:proofErr w:type="gramEnd"/>
      <w:r>
        <w:rPr>
          <w:rFonts w:ascii="Arial" w:hAnsi="Arial" w:cs="Arial"/>
          <w:color w:val="333333"/>
          <w:szCs w:val="21"/>
          <w:shd w:val="clear" w:color="auto" w:fill="FFFFFF"/>
        </w:rPr>
        <w:t>，要求孟加拉进口商先将电汇货款打入出口商的银行账户，再将货物进行装运，同时让进口商重新开立信用证以保证货物的顺利装运。</w:t>
      </w:r>
    </w:p>
    <w:p w:rsidR="00FA501E" w:rsidRDefault="000A11EB" w:rsidP="00FA501E">
      <w:pPr>
        <w:rPr>
          <w:rFonts w:ascii="Helvetica" w:eastAsia="宋体" w:hAnsi="Helvetica" w:cs="Helvetica" w:hint="eastAsia"/>
          <w:color w:val="333333"/>
          <w:kern w:val="0"/>
          <w:szCs w:val="21"/>
        </w:rPr>
      </w:pPr>
      <w:r>
        <w:rPr>
          <w:noProof/>
        </w:rPr>
        <w:drawing>
          <wp:inline distT="0" distB="0" distL="0" distR="0" wp14:anchorId="69F644D5" wp14:editId="5F231FA2">
            <wp:extent cx="5274310" cy="1558485"/>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558485"/>
                    </a:xfrm>
                    <a:prstGeom prst="rect">
                      <a:avLst/>
                    </a:prstGeom>
                  </pic:spPr>
                </pic:pic>
              </a:graphicData>
            </a:graphic>
          </wp:inline>
        </w:drawing>
      </w:r>
    </w:p>
    <w:p w:rsidR="00FA501E" w:rsidRDefault="00FA501E" w:rsidP="00FA501E">
      <w:pPr>
        <w:rPr>
          <w:rFonts w:ascii="Helvetica" w:eastAsia="宋体" w:hAnsi="Helvetica" w:cs="Helvetica" w:hint="eastAsia"/>
          <w:color w:val="333333"/>
          <w:kern w:val="0"/>
          <w:szCs w:val="21"/>
        </w:rPr>
      </w:pPr>
    </w:p>
    <w:p w:rsidR="00FA501E" w:rsidRDefault="00FA501E" w:rsidP="00FA501E">
      <w:pPr>
        <w:rPr>
          <w:rFonts w:ascii="Helvetica" w:eastAsia="宋体" w:hAnsi="Helvetica" w:cs="Helvetica" w:hint="eastAsia"/>
          <w:color w:val="333333"/>
          <w:kern w:val="0"/>
          <w:szCs w:val="21"/>
        </w:rPr>
      </w:pPr>
    </w:p>
    <w:p w:rsidR="00FA501E" w:rsidRDefault="000A11EB" w:rsidP="00FA501E">
      <w:pPr>
        <w:rPr>
          <w:rFonts w:ascii="Helvetica" w:hAnsi="Helvetica" w:cs="Helvetica" w:hint="eastAsia"/>
          <w:color w:val="333333"/>
          <w:szCs w:val="21"/>
        </w:rPr>
      </w:pPr>
      <w:r w:rsidRPr="000A11EB">
        <w:rPr>
          <w:rFonts w:ascii="Helvetica" w:eastAsia="宋体" w:hAnsi="Helvetica" w:cs="Helvetica" w:hint="eastAsia"/>
          <w:color w:val="333333"/>
          <w:kern w:val="0"/>
          <w:szCs w:val="21"/>
        </w:rPr>
        <w:t>7.</w:t>
      </w:r>
      <w:r w:rsidRPr="000A11EB">
        <w:rPr>
          <w:rFonts w:ascii="Helvetica" w:eastAsia="宋体" w:hAnsi="Helvetica" w:cs="Helvetica"/>
          <w:color w:val="333333"/>
          <w:kern w:val="0"/>
          <w:szCs w:val="21"/>
        </w:rPr>
        <w:t xml:space="preserve"> </w:t>
      </w:r>
      <w:r>
        <w:rPr>
          <w:rFonts w:ascii="Helvetica" w:hAnsi="Helvetica" w:cs="Helvetica"/>
          <w:color w:val="333333"/>
          <w:szCs w:val="21"/>
        </w:rPr>
        <w:t>中国</w:t>
      </w:r>
      <w:r>
        <w:rPr>
          <w:rFonts w:ascii="Helvetica" w:hAnsi="Helvetica" w:cs="Helvetica"/>
          <w:color w:val="333333"/>
          <w:szCs w:val="21"/>
        </w:rPr>
        <w:t>A</w:t>
      </w:r>
      <w:r>
        <w:rPr>
          <w:rFonts w:ascii="Helvetica" w:hAnsi="Helvetica" w:cs="Helvetica"/>
          <w:color w:val="333333"/>
          <w:szCs w:val="21"/>
        </w:rPr>
        <w:t>公司与德国</w:t>
      </w:r>
      <w:r>
        <w:rPr>
          <w:rFonts w:ascii="Helvetica" w:hAnsi="Helvetica" w:cs="Helvetica"/>
          <w:color w:val="333333"/>
          <w:szCs w:val="21"/>
        </w:rPr>
        <w:t>B</w:t>
      </w:r>
      <w:r>
        <w:rPr>
          <w:rFonts w:ascii="Helvetica" w:hAnsi="Helvetica" w:cs="Helvetica"/>
          <w:color w:val="333333"/>
          <w:szCs w:val="21"/>
        </w:rPr>
        <w:t>公司签订出口合同</w:t>
      </w:r>
      <w:r>
        <w:rPr>
          <w:rFonts w:ascii="Helvetica" w:hAnsi="Helvetica" w:cs="Helvetica"/>
          <w:color w:val="333333"/>
          <w:szCs w:val="21"/>
        </w:rPr>
        <w:t>,</w:t>
      </w:r>
      <w:r>
        <w:rPr>
          <w:rFonts w:ascii="Helvetica" w:hAnsi="Helvetica" w:cs="Helvetica"/>
          <w:color w:val="333333"/>
          <w:szCs w:val="21"/>
        </w:rPr>
        <w:t>支付方式为</w:t>
      </w:r>
      <w:r>
        <w:rPr>
          <w:rFonts w:ascii="Helvetica" w:hAnsi="Helvetica" w:cs="Helvetica"/>
          <w:color w:val="333333"/>
          <w:szCs w:val="21"/>
        </w:rPr>
        <w:t>D/P 90 DAYS AFTER SIGHT</w:t>
      </w:r>
      <w:r>
        <w:rPr>
          <w:rFonts w:ascii="Helvetica" w:hAnsi="Helvetica" w:cs="Helvetica"/>
          <w:color w:val="333333"/>
          <w:szCs w:val="21"/>
        </w:rPr>
        <w:t>。中国</w:t>
      </w:r>
      <w:r>
        <w:rPr>
          <w:rFonts w:ascii="Helvetica" w:hAnsi="Helvetica" w:cs="Helvetica"/>
          <w:color w:val="333333"/>
          <w:szCs w:val="21"/>
        </w:rPr>
        <w:t>C</w:t>
      </w:r>
      <w:r>
        <w:rPr>
          <w:rFonts w:ascii="Helvetica" w:hAnsi="Helvetica" w:cs="Helvetica"/>
          <w:color w:val="333333"/>
          <w:szCs w:val="21"/>
        </w:rPr>
        <w:t>银行将单据寄出</w:t>
      </w:r>
      <w:r>
        <w:rPr>
          <w:rFonts w:ascii="Helvetica" w:hAnsi="Helvetica" w:cs="Helvetica"/>
          <w:color w:val="333333"/>
          <w:szCs w:val="21"/>
        </w:rPr>
        <w:t>2</w:t>
      </w:r>
      <w:r>
        <w:rPr>
          <w:rFonts w:ascii="Helvetica" w:hAnsi="Helvetica" w:cs="Helvetica"/>
          <w:color w:val="333333"/>
          <w:szCs w:val="21"/>
        </w:rPr>
        <w:t>个月后尚未收到款项</w:t>
      </w:r>
      <w:r>
        <w:rPr>
          <w:rFonts w:ascii="Helvetica" w:hAnsi="Helvetica" w:cs="Helvetica"/>
          <w:color w:val="333333"/>
          <w:szCs w:val="21"/>
        </w:rPr>
        <w:t>,</w:t>
      </w:r>
      <w:proofErr w:type="gramStart"/>
      <w:r>
        <w:rPr>
          <w:rFonts w:ascii="Helvetica" w:hAnsi="Helvetica" w:cs="Helvetica"/>
          <w:color w:val="333333"/>
          <w:szCs w:val="21"/>
        </w:rPr>
        <w:t>遂应</w:t>
      </w:r>
      <w:proofErr w:type="gramEnd"/>
      <w:r>
        <w:rPr>
          <w:rFonts w:ascii="Helvetica" w:hAnsi="Helvetica" w:cs="Helvetica"/>
          <w:color w:val="333333"/>
          <w:szCs w:val="21"/>
        </w:rPr>
        <w:t>A</w:t>
      </w:r>
      <w:r>
        <w:rPr>
          <w:rFonts w:ascii="Helvetica" w:hAnsi="Helvetica" w:cs="Helvetica"/>
          <w:color w:val="333333"/>
          <w:szCs w:val="21"/>
        </w:rPr>
        <w:t>要求指示德国</w:t>
      </w:r>
      <w:r>
        <w:rPr>
          <w:rFonts w:ascii="Helvetica" w:hAnsi="Helvetica" w:cs="Helvetica"/>
          <w:color w:val="333333"/>
          <w:szCs w:val="21"/>
        </w:rPr>
        <w:t>D</w:t>
      </w:r>
      <w:r>
        <w:rPr>
          <w:rFonts w:ascii="Helvetica" w:hAnsi="Helvetica" w:cs="Helvetica"/>
          <w:color w:val="333333"/>
          <w:szCs w:val="21"/>
        </w:rPr>
        <w:t>银行退单</w:t>
      </w:r>
      <w:r>
        <w:rPr>
          <w:rFonts w:ascii="Helvetica" w:hAnsi="Helvetica" w:cs="Helvetica"/>
          <w:color w:val="333333"/>
          <w:szCs w:val="21"/>
        </w:rPr>
        <w:t>,</w:t>
      </w:r>
      <w:r>
        <w:rPr>
          <w:rFonts w:ascii="Helvetica" w:hAnsi="Helvetica" w:cs="Helvetica"/>
          <w:color w:val="333333"/>
          <w:szCs w:val="21"/>
        </w:rPr>
        <w:t>但到</w:t>
      </w:r>
      <w:r>
        <w:rPr>
          <w:rFonts w:ascii="Helvetica" w:hAnsi="Helvetica" w:cs="Helvetica"/>
          <w:color w:val="333333"/>
          <w:szCs w:val="21"/>
        </w:rPr>
        <w:t>D</w:t>
      </w:r>
      <w:r>
        <w:rPr>
          <w:rFonts w:ascii="Helvetica" w:hAnsi="Helvetica" w:cs="Helvetica"/>
          <w:color w:val="333333"/>
          <w:szCs w:val="21"/>
        </w:rPr>
        <w:t>回电才得知</w:t>
      </w:r>
      <w:r>
        <w:rPr>
          <w:rFonts w:ascii="Helvetica" w:hAnsi="Helvetica" w:cs="Helvetica"/>
          <w:color w:val="333333"/>
          <w:szCs w:val="21"/>
        </w:rPr>
        <w:t>,</w:t>
      </w:r>
      <w:r>
        <w:rPr>
          <w:rFonts w:ascii="Helvetica" w:hAnsi="Helvetica" w:cs="Helvetica"/>
          <w:color w:val="333333"/>
          <w:szCs w:val="21"/>
        </w:rPr>
        <w:t>单据已凭进口商</w:t>
      </w:r>
      <w:r>
        <w:rPr>
          <w:rFonts w:ascii="Helvetica" w:hAnsi="Helvetica" w:cs="Helvetica"/>
          <w:color w:val="333333"/>
          <w:szCs w:val="21"/>
        </w:rPr>
        <w:t>B</w:t>
      </w:r>
      <w:r>
        <w:rPr>
          <w:rFonts w:ascii="Helvetica" w:hAnsi="Helvetica" w:cs="Helvetica"/>
          <w:color w:val="333333"/>
          <w:szCs w:val="21"/>
        </w:rPr>
        <w:t>承兑放单。几经交涉</w:t>
      </w:r>
      <w:r>
        <w:rPr>
          <w:rFonts w:ascii="Helvetica" w:hAnsi="Helvetica" w:cs="Helvetica"/>
          <w:color w:val="333333"/>
          <w:szCs w:val="21"/>
        </w:rPr>
        <w:t xml:space="preserve">,B </w:t>
      </w:r>
      <w:r>
        <w:rPr>
          <w:rFonts w:ascii="Helvetica" w:hAnsi="Helvetica" w:cs="Helvetica"/>
          <w:color w:val="333333"/>
          <w:szCs w:val="21"/>
        </w:rPr>
        <w:t>以种种理由不付款</w:t>
      </w:r>
      <w:r>
        <w:rPr>
          <w:rFonts w:ascii="Helvetica" w:hAnsi="Helvetica" w:cs="Helvetica"/>
          <w:color w:val="333333"/>
          <w:szCs w:val="21"/>
        </w:rPr>
        <w:t>,</w:t>
      </w:r>
      <w:r>
        <w:rPr>
          <w:rFonts w:ascii="Helvetica" w:hAnsi="Helvetica" w:cs="Helvetica"/>
          <w:color w:val="333333"/>
          <w:szCs w:val="21"/>
        </w:rPr>
        <w:t>进出口商之间交涉无果。中国</w:t>
      </w:r>
      <w:r>
        <w:rPr>
          <w:rFonts w:ascii="Helvetica" w:hAnsi="Helvetica" w:cs="Helvetica"/>
          <w:color w:val="333333"/>
          <w:szCs w:val="21"/>
        </w:rPr>
        <w:t>C</w:t>
      </w:r>
      <w:r>
        <w:rPr>
          <w:rFonts w:ascii="Helvetica" w:hAnsi="Helvetica" w:cs="Helvetica"/>
          <w:color w:val="333333"/>
          <w:szCs w:val="21"/>
        </w:rPr>
        <w:t>认为是德国</w:t>
      </w:r>
      <w:r>
        <w:rPr>
          <w:rFonts w:ascii="Helvetica" w:hAnsi="Helvetica" w:cs="Helvetica"/>
          <w:color w:val="333333"/>
          <w:szCs w:val="21"/>
        </w:rPr>
        <w:t>D</w:t>
      </w:r>
      <w:r>
        <w:rPr>
          <w:rFonts w:ascii="Helvetica" w:hAnsi="Helvetica" w:cs="Helvetica"/>
          <w:color w:val="333333"/>
          <w:szCs w:val="21"/>
        </w:rPr>
        <w:t>错误放</w:t>
      </w:r>
      <w:proofErr w:type="gramStart"/>
      <w:r>
        <w:rPr>
          <w:rFonts w:ascii="Helvetica" w:hAnsi="Helvetica" w:cs="Helvetica"/>
          <w:color w:val="333333"/>
          <w:szCs w:val="21"/>
        </w:rPr>
        <w:t>单造成</w:t>
      </w:r>
      <w:proofErr w:type="gramEnd"/>
      <w:r>
        <w:rPr>
          <w:rFonts w:ascii="Helvetica" w:hAnsi="Helvetica" w:cs="Helvetica"/>
          <w:color w:val="333333"/>
          <w:szCs w:val="21"/>
        </w:rPr>
        <w:t>出口商货款损失</w:t>
      </w:r>
      <w:r>
        <w:rPr>
          <w:rFonts w:ascii="Helvetica" w:hAnsi="Helvetica" w:cs="Helvetica"/>
          <w:color w:val="333333"/>
          <w:szCs w:val="21"/>
        </w:rPr>
        <w:t>,</w:t>
      </w:r>
      <w:r>
        <w:rPr>
          <w:rFonts w:ascii="Helvetica" w:hAnsi="Helvetica" w:cs="Helvetica"/>
          <w:color w:val="333333"/>
          <w:szCs w:val="21"/>
        </w:rPr>
        <w:t>要求</w:t>
      </w:r>
      <w:r>
        <w:rPr>
          <w:rFonts w:ascii="Helvetica" w:hAnsi="Helvetica" w:cs="Helvetica"/>
          <w:color w:val="333333"/>
          <w:szCs w:val="21"/>
        </w:rPr>
        <w:t>D</w:t>
      </w:r>
      <w:r>
        <w:rPr>
          <w:rFonts w:ascii="Helvetica" w:hAnsi="Helvetica" w:cs="Helvetica"/>
          <w:color w:val="333333"/>
          <w:szCs w:val="21"/>
        </w:rPr>
        <w:t>承担责任</w:t>
      </w:r>
      <w:r>
        <w:rPr>
          <w:rFonts w:ascii="Helvetica" w:hAnsi="Helvetica" w:cs="Helvetica"/>
          <w:color w:val="333333"/>
          <w:szCs w:val="21"/>
        </w:rPr>
        <w:t>,</w:t>
      </w:r>
      <w:r>
        <w:rPr>
          <w:rFonts w:ascii="Helvetica" w:hAnsi="Helvetica" w:cs="Helvetica"/>
          <w:color w:val="333333"/>
          <w:szCs w:val="21"/>
        </w:rPr>
        <w:t>但</w:t>
      </w:r>
      <w:r>
        <w:rPr>
          <w:rFonts w:ascii="Helvetica" w:hAnsi="Helvetica" w:cs="Helvetica"/>
          <w:color w:val="333333"/>
          <w:szCs w:val="21"/>
        </w:rPr>
        <w:t>D</w:t>
      </w:r>
      <w:r>
        <w:rPr>
          <w:rFonts w:ascii="Helvetica" w:hAnsi="Helvetica" w:cs="Helvetica"/>
          <w:color w:val="333333"/>
          <w:szCs w:val="21"/>
        </w:rPr>
        <w:t>对中国</w:t>
      </w:r>
      <w:r>
        <w:rPr>
          <w:rFonts w:ascii="Helvetica" w:hAnsi="Helvetica" w:cs="Helvetica"/>
          <w:color w:val="333333"/>
          <w:szCs w:val="21"/>
        </w:rPr>
        <w:t>C</w:t>
      </w:r>
      <w:r>
        <w:rPr>
          <w:rFonts w:ascii="Helvetica" w:hAnsi="Helvetica" w:cs="Helvetica"/>
          <w:color w:val="333333"/>
          <w:szCs w:val="21"/>
        </w:rPr>
        <w:t>的催收拒不答复。又过了</w:t>
      </w:r>
      <w:r>
        <w:rPr>
          <w:rFonts w:ascii="Helvetica" w:hAnsi="Helvetica" w:cs="Helvetica"/>
          <w:color w:val="333333"/>
          <w:szCs w:val="21"/>
        </w:rPr>
        <w:t>2</w:t>
      </w:r>
      <w:r>
        <w:rPr>
          <w:rFonts w:ascii="Helvetica" w:hAnsi="Helvetica" w:cs="Helvetica"/>
          <w:color w:val="333333"/>
          <w:szCs w:val="21"/>
        </w:rPr>
        <w:t>个月</w:t>
      </w:r>
      <w:r>
        <w:rPr>
          <w:rFonts w:ascii="Helvetica" w:hAnsi="Helvetica" w:cs="Helvetica"/>
          <w:color w:val="333333"/>
          <w:szCs w:val="21"/>
        </w:rPr>
        <w:t>,D</w:t>
      </w:r>
      <w:r>
        <w:rPr>
          <w:rFonts w:ascii="Helvetica" w:hAnsi="Helvetica" w:cs="Helvetica"/>
          <w:color w:val="333333"/>
          <w:szCs w:val="21"/>
        </w:rPr>
        <w:t>告知中国</w:t>
      </w:r>
      <w:r>
        <w:rPr>
          <w:rFonts w:ascii="Helvetica" w:hAnsi="Helvetica" w:cs="Helvetica"/>
          <w:color w:val="333333"/>
          <w:szCs w:val="21"/>
        </w:rPr>
        <w:t>C</w:t>
      </w:r>
      <w:r>
        <w:rPr>
          <w:rFonts w:ascii="Helvetica" w:hAnsi="Helvetica" w:cs="Helvetica"/>
          <w:color w:val="333333"/>
          <w:szCs w:val="21"/>
        </w:rPr>
        <w:t>进口商已宣布破产</w:t>
      </w:r>
      <w:r>
        <w:rPr>
          <w:rFonts w:ascii="Helvetica" w:hAnsi="Helvetica" w:cs="Helvetica"/>
          <w:color w:val="333333"/>
          <w:szCs w:val="21"/>
        </w:rPr>
        <w:t>,</w:t>
      </w:r>
      <w:r>
        <w:rPr>
          <w:rFonts w:ascii="Helvetica" w:hAnsi="Helvetica" w:cs="Helvetica"/>
          <w:color w:val="333333"/>
          <w:szCs w:val="21"/>
        </w:rPr>
        <w:t>并随附法院破产通知书</w:t>
      </w:r>
      <w:r>
        <w:rPr>
          <w:rFonts w:ascii="Helvetica" w:hAnsi="Helvetica" w:cs="Helvetica"/>
          <w:color w:val="333333"/>
          <w:szCs w:val="21"/>
        </w:rPr>
        <w:t>,</w:t>
      </w:r>
      <w:r>
        <w:rPr>
          <w:rFonts w:ascii="Helvetica" w:hAnsi="Helvetica" w:cs="Helvetica"/>
          <w:color w:val="333333"/>
          <w:szCs w:val="21"/>
        </w:rPr>
        <w:t>致使</w:t>
      </w:r>
      <w:proofErr w:type="gramStart"/>
      <w:r>
        <w:rPr>
          <w:rFonts w:ascii="Helvetica" w:hAnsi="Helvetica" w:cs="Helvetica"/>
          <w:color w:val="333333"/>
          <w:szCs w:val="21"/>
        </w:rPr>
        <w:t>出口商款货两</w:t>
      </w:r>
      <w:proofErr w:type="gramEnd"/>
      <w:r>
        <w:rPr>
          <w:rFonts w:ascii="Helvetica" w:hAnsi="Helvetica" w:cs="Helvetica"/>
          <w:color w:val="333333"/>
          <w:szCs w:val="21"/>
        </w:rPr>
        <w:t>空。</w:t>
      </w:r>
    </w:p>
    <w:p w:rsidR="000A11EB" w:rsidRDefault="000A11EB" w:rsidP="000A11EB">
      <w:pPr>
        <w:pStyle w:val="a5"/>
        <w:spacing w:line="300" w:lineRule="atLeast"/>
        <w:rPr>
          <w:rFonts w:ascii="Helvetica" w:hAnsi="Helvetica" w:cs="Helvetica"/>
          <w:color w:val="333333"/>
          <w:sz w:val="21"/>
          <w:szCs w:val="21"/>
        </w:rPr>
      </w:pPr>
      <w:r>
        <w:rPr>
          <w:rFonts w:ascii="Arial" w:hAnsi="Arial" w:cs="Arial"/>
          <w:color w:val="333333"/>
          <w:sz w:val="21"/>
          <w:szCs w:val="21"/>
        </w:rPr>
        <w:t>答：</w:t>
      </w:r>
      <w:r>
        <w:rPr>
          <w:rFonts w:ascii="Helvetica" w:hAnsi="Helvetica" w:cs="Helvetica"/>
          <w:color w:val="333333"/>
          <w:sz w:val="21"/>
          <w:szCs w:val="21"/>
        </w:rPr>
        <w:t>选择远期</w:t>
      </w:r>
      <w:r>
        <w:rPr>
          <w:rFonts w:ascii="Helvetica" w:hAnsi="Helvetica" w:cs="Helvetica"/>
          <w:color w:val="333333"/>
          <w:sz w:val="21"/>
          <w:szCs w:val="21"/>
        </w:rPr>
        <w:t>D/P</w:t>
      </w:r>
      <w:r>
        <w:rPr>
          <w:rFonts w:ascii="Helvetica" w:hAnsi="Helvetica" w:cs="Helvetica"/>
          <w:color w:val="333333"/>
          <w:sz w:val="21"/>
          <w:szCs w:val="21"/>
        </w:rPr>
        <w:t>时</w:t>
      </w:r>
      <w:r>
        <w:rPr>
          <w:rFonts w:ascii="Helvetica" w:hAnsi="Helvetica" w:cs="Helvetica"/>
          <w:color w:val="333333"/>
          <w:sz w:val="21"/>
          <w:szCs w:val="21"/>
        </w:rPr>
        <w:t>,</w:t>
      </w:r>
      <w:r>
        <w:rPr>
          <w:rFonts w:ascii="Helvetica" w:hAnsi="Helvetica" w:cs="Helvetica"/>
          <w:color w:val="333333"/>
          <w:sz w:val="21"/>
          <w:szCs w:val="21"/>
        </w:rPr>
        <w:t>出口商应把握的要点</w:t>
      </w:r>
    </w:p>
    <w:p w:rsidR="000A11EB" w:rsidRDefault="000A11EB" w:rsidP="000A11EB">
      <w:pPr>
        <w:pStyle w:val="a5"/>
        <w:spacing w:line="300" w:lineRule="atLeast"/>
        <w:rPr>
          <w:rFonts w:ascii="Helvetica" w:hAnsi="Helvetica" w:cs="Helvetica"/>
          <w:color w:val="333333"/>
          <w:sz w:val="21"/>
          <w:szCs w:val="21"/>
        </w:rPr>
      </w:pPr>
      <w:r>
        <w:rPr>
          <w:rFonts w:ascii="Helvetica" w:hAnsi="Helvetica" w:cs="Helvetica"/>
          <w:color w:val="333333"/>
          <w:sz w:val="21"/>
          <w:szCs w:val="21"/>
        </w:rPr>
        <w:t>(1)</w:t>
      </w:r>
      <w:r>
        <w:rPr>
          <w:rFonts w:ascii="Helvetica" w:hAnsi="Helvetica" w:cs="Helvetica"/>
          <w:color w:val="333333"/>
          <w:sz w:val="21"/>
          <w:szCs w:val="21"/>
        </w:rPr>
        <w:t>要有风险意识</w:t>
      </w:r>
      <w:r>
        <w:rPr>
          <w:rFonts w:ascii="Helvetica" w:hAnsi="Helvetica" w:cs="Helvetica"/>
          <w:color w:val="333333"/>
          <w:sz w:val="21"/>
          <w:szCs w:val="21"/>
        </w:rPr>
        <w:t>,</w:t>
      </w:r>
      <w:r>
        <w:rPr>
          <w:rFonts w:ascii="Helvetica" w:hAnsi="Helvetica" w:cs="Helvetica"/>
          <w:color w:val="333333"/>
          <w:sz w:val="21"/>
          <w:szCs w:val="21"/>
        </w:rPr>
        <w:t>在选择客户尤其是大额交易时</w:t>
      </w:r>
      <w:r>
        <w:rPr>
          <w:rFonts w:ascii="Helvetica" w:hAnsi="Helvetica" w:cs="Helvetica"/>
          <w:color w:val="333333"/>
          <w:sz w:val="21"/>
          <w:szCs w:val="21"/>
        </w:rPr>
        <w:t>,</w:t>
      </w:r>
      <w:r>
        <w:rPr>
          <w:rFonts w:ascii="Helvetica" w:hAnsi="Helvetica" w:cs="Helvetica"/>
          <w:color w:val="333333"/>
          <w:sz w:val="21"/>
          <w:szCs w:val="21"/>
        </w:rPr>
        <w:t>一定要先考虑客户的资信</w:t>
      </w:r>
      <w:r>
        <w:rPr>
          <w:rFonts w:ascii="Helvetica" w:hAnsi="Helvetica" w:cs="Helvetica"/>
          <w:color w:val="333333"/>
          <w:sz w:val="21"/>
          <w:szCs w:val="21"/>
        </w:rPr>
        <w:t>;</w:t>
      </w:r>
    </w:p>
    <w:p w:rsidR="000A11EB" w:rsidRDefault="000A11EB" w:rsidP="000A11EB">
      <w:pPr>
        <w:pStyle w:val="a5"/>
        <w:spacing w:line="300" w:lineRule="atLeast"/>
        <w:rPr>
          <w:rFonts w:ascii="Helvetica" w:hAnsi="Helvetica" w:cs="Helvetica"/>
          <w:color w:val="333333"/>
          <w:sz w:val="21"/>
          <w:szCs w:val="21"/>
        </w:rPr>
      </w:pPr>
      <w:r>
        <w:rPr>
          <w:rFonts w:ascii="Helvetica" w:hAnsi="Helvetica" w:cs="Helvetica"/>
          <w:color w:val="333333"/>
          <w:sz w:val="21"/>
          <w:szCs w:val="21"/>
        </w:rPr>
        <w:t>(2)</w:t>
      </w:r>
      <w:r>
        <w:rPr>
          <w:rFonts w:ascii="Helvetica" w:hAnsi="Helvetica" w:cs="Helvetica"/>
          <w:color w:val="333333"/>
          <w:sz w:val="21"/>
          <w:szCs w:val="21"/>
        </w:rPr>
        <w:t>在合同洽谈时应尽可能确定代收行</w:t>
      </w:r>
      <w:r>
        <w:rPr>
          <w:rFonts w:ascii="Helvetica" w:hAnsi="Helvetica" w:cs="Helvetica"/>
          <w:color w:val="333333"/>
          <w:sz w:val="21"/>
          <w:szCs w:val="21"/>
        </w:rPr>
        <w:t>,</w:t>
      </w:r>
      <w:r>
        <w:rPr>
          <w:rFonts w:ascii="Helvetica" w:hAnsi="Helvetica" w:cs="Helvetica"/>
          <w:color w:val="333333"/>
          <w:sz w:val="21"/>
          <w:szCs w:val="21"/>
        </w:rPr>
        <w:t>选择历史较悠久、熟知国际惯例并信誉卓著的银行作为代收行</w:t>
      </w:r>
      <w:r>
        <w:rPr>
          <w:rFonts w:ascii="Helvetica" w:hAnsi="Helvetica" w:cs="Helvetica"/>
          <w:color w:val="333333"/>
          <w:sz w:val="21"/>
          <w:szCs w:val="21"/>
        </w:rPr>
        <w:t>;</w:t>
      </w:r>
    </w:p>
    <w:p w:rsidR="000A11EB" w:rsidRDefault="000A11EB" w:rsidP="000A11EB">
      <w:pPr>
        <w:pStyle w:val="a5"/>
        <w:spacing w:line="300" w:lineRule="atLeast"/>
        <w:rPr>
          <w:rFonts w:ascii="Helvetica" w:hAnsi="Helvetica" w:cs="Helvetica"/>
          <w:color w:val="333333"/>
          <w:sz w:val="21"/>
          <w:szCs w:val="21"/>
        </w:rPr>
      </w:pPr>
      <w:r>
        <w:rPr>
          <w:rFonts w:ascii="Helvetica" w:hAnsi="Helvetica" w:cs="Helvetica"/>
          <w:color w:val="333333"/>
          <w:sz w:val="21"/>
          <w:szCs w:val="21"/>
        </w:rPr>
        <w:t>(3)</w:t>
      </w:r>
      <w:r>
        <w:rPr>
          <w:rFonts w:ascii="Helvetica" w:hAnsi="Helvetica" w:cs="Helvetica"/>
          <w:color w:val="333333"/>
          <w:sz w:val="21"/>
          <w:szCs w:val="21"/>
        </w:rPr>
        <w:t>尽量避免远期天数与航程时间间隔较长</w:t>
      </w:r>
      <w:r>
        <w:rPr>
          <w:rFonts w:ascii="Helvetica" w:hAnsi="Helvetica" w:cs="Helvetica"/>
          <w:color w:val="333333"/>
          <w:sz w:val="21"/>
          <w:szCs w:val="21"/>
        </w:rPr>
        <w:t>;</w:t>
      </w:r>
    </w:p>
    <w:p w:rsidR="000A11EB" w:rsidRDefault="000A11EB" w:rsidP="000A11EB">
      <w:pPr>
        <w:pStyle w:val="a5"/>
        <w:spacing w:line="300" w:lineRule="atLeast"/>
        <w:rPr>
          <w:rFonts w:ascii="Helvetica" w:hAnsi="Helvetica" w:cs="Helvetica"/>
          <w:color w:val="333333"/>
          <w:sz w:val="21"/>
          <w:szCs w:val="21"/>
        </w:rPr>
      </w:pPr>
      <w:r>
        <w:rPr>
          <w:rFonts w:ascii="Helvetica" w:hAnsi="Helvetica" w:cs="Helvetica"/>
          <w:color w:val="333333"/>
          <w:sz w:val="21"/>
          <w:szCs w:val="21"/>
        </w:rPr>
        <w:t>(4)</w:t>
      </w:r>
      <w:r>
        <w:rPr>
          <w:rFonts w:ascii="Helvetica" w:hAnsi="Helvetica" w:cs="Helvetica"/>
          <w:color w:val="333333"/>
          <w:sz w:val="21"/>
          <w:szCs w:val="21"/>
        </w:rPr>
        <w:t>在托收业务中最好选择</w:t>
      </w:r>
      <w:r>
        <w:rPr>
          <w:rFonts w:ascii="Helvetica" w:hAnsi="Helvetica" w:cs="Helvetica"/>
          <w:color w:val="333333"/>
          <w:sz w:val="21"/>
          <w:szCs w:val="21"/>
        </w:rPr>
        <w:t>CIF</w:t>
      </w:r>
      <w:r>
        <w:rPr>
          <w:rFonts w:ascii="Helvetica" w:hAnsi="Helvetica" w:cs="Helvetica"/>
          <w:color w:val="333333"/>
          <w:sz w:val="21"/>
          <w:szCs w:val="21"/>
        </w:rPr>
        <w:t>贸易条件</w:t>
      </w:r>
      <w:r>
        <w:rPr>
          <w:rFonts w:ascii="Helvetica" w:hAnsi="Helvetica" w:cs="Helvetica"/>
          <w:color w:val="333333"/>
          <w:sz w:val="21"/>
          <w:szCs w:val="21"/>
        </w:rPr>
        <w:t>;</w:t>
      </w:r>
    </w:p>
    <w:p w:rsidR="000A11EB" w:rsidRDefault="000A11EB" w:rsidP="000A11EB">
      <w:pPr>
        <w:pStyle w:val="a5"/>
        <w:spacing w:line="300" w:lineRule="atLeast"/>
        <w:rPr>
          <w:rFonts w:ascii="Helvetica" w:hAnsi="Helvetica" w:cs="Helvetica"/>
          <w:color w:val="333333"/>
          <w:sz w:val="21"/>
          <w:szCs w:val="21"/>
        </w:rPr>
      </w:pPr>
      <w:r>
        <w:rPr>
          <w:rFonts w:ascii="Helvetica" w:hAnsi="Helvetica" w:cs="Helvetica"/>
          <w:color w:val="333333"/>
          <w:sz w:val="21"/>
          <w:szCs w:val="21"/>
        </w:rPr>
        <w:t>(5)D/P</w:t>
      </w:r>
      <w:r>
        <w:rPr>
          <w:rFonts w:ascii="Helvetica" w:hAnsi="Helvetica" w:cs="Helvetica"/>
          <w:color w:val="333333"/>
          <w:sz w:val="21"/>
          <w:szCs w:val="21"/>
        </w:rPr>
        <w:t>远期在一些南美国家被视为</w:t>
      </w:r>
      <w:r>
        <w:rPr>
          <w:rFonts w:ascii="Helvetica" w:hAnsi="Helvetica" w:cs="Helvetica"/>
          <w:color w:val="333333"/>
          <w:sz w:val="21"/>
          <w:szCs w:val="21"/>
        </w:rPr>
        <w:t>D/A,</w:t>
      </w:r>
      <w:r>
        <w:rPr>
          <w:rFonts w:ascii="Helvetica" w:hAnsi="Helvetica" w:cs="Helvetica"/>
          <w:color w:val="333333"/>
          <w:sz w:val="21"/>
          <w:szCs w:val="21"/>
        </w:rPr>
        <w:t>应事先有所准备。</w:t>
      </w:r>
    </w:p>
    <w:p w:rsidR="000A11EB" w:rsidRPr="00B71A64" w:rsidRDefault="000A11EB" w:rsidP="000A11EB">
      <w:pPr>
        <w:pStyle w:val="a5"/>
        <w:shd w:val="clear" w:color="auto" w:fill="FFFFFF"/>
        <w:spacing w:line="300" w:lineRule="atLeast"/>
        <w:ind w:firstLine="480"/>
        <w:rPr>
          <w:rFonts w:ascii="Arial" w:eastAsiaTheme="minorEastAsia" w:hAnsi="Arial" w:cs="Arial"/>
          <w:color w:val="666666"/>
          <w:kern w:val="2"/>
          <w:sz w:val="18"/>
          <w:szCs w:val="18"/>
          <w:shd w:val="clear" w:color="auto" w:fill="F6F6F6"/>
        </w:rPr>
      </w:pPr>
      <w:bookmarkStart w:id="0" w:name="_GoBack"/>
      <w:bookmarkEnd w:id="0"/>
      <w:r>
        <w:rPr>
          <w:noProof/>
        </w:rPr>
        <w:drawing>
          <wp:inline distT="0" distB="0" distL="0" distR="0" wp14:anchorId="57681C50" wp14:editId="5012FBB5">
            <wp:extent cx="5274310" cy="2419834"/>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419834"/>
                    </a:xfrm>
                    <a:prstGeom prst="rect">
                      <a:avLst/>
                    </a:prstGeom>
                  </pic:spPr>
                </pic:pic>
              </a:graphicData>
            </a:graphic>
          </wp:inline>
        </w:drawing>
      </w:r>
    </w:p>
    <w:p w:rsidR="00FA501E" w:rsidRDefault="00FA501E" w:rsidP="00FA501E"/>
    <w:p w:rsidR="00B71A64" w:rsidRDefault="00B71A64"/>
    <w:sectPr w:rsidR="00B71A6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14CCE"/>
    <w:multiLevelType w:val="multilevel"/>
    <w:tmpl w:val="60B0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8F5D78"/>
    <w:multiLevelType w:val="hybridMultilevel"/>
    <w:tmpl w:val="0AA22E46"/>
    <w:lvl w:ilvl="0" w:tplc="7E1092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B3941C6"/>
    <w:multiLevelType w:val="hybridMultilevel"/>
    <w:tmpl w:val="86FE2E7C"/>
    <w:lvl w:ilvl="0" w:tplc="903AAAA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A64"/>
    <w:rsid w:val="00096F3B"/>
    <w:rsid w:val="000A11EB"/>
    <w:rsid w:val="002157E3"/>
    <w:rsid w:val="00404E4C"/>
    <w:rsid w:val="004E235F"/>
    <w:rsid w:val="006A06C3"/>
    <w:rsid w:val="008200F9"/>
    <w:rsid w:val="008D474C"/>
    <w:rsid w:val="00A20D41"/>
    <w:rsid w:val="00B71A64"/>
    <w:rsid w:val="00E9425B"/>
    <w:rsid w:val="00FA5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1A64"/>
    <w:rPr>
      <w:strike w:val="0"/>
      <w:dstrike w:val="0"/>
      <w:color w:val="2C3E50"/>
      <w:u w:val="none"/>
      <w:effect w:val="none"/>
    </w:rPr>
  </w:style>
  <w:style w:type="paragraph" w:styleId="a4">
    <w:name w:val="Balloon Text"/>
    <w:basedOn w:val="a"/>
    <w:link w:val="Char"/>
    <w:uiPriority w:val="99"/>
    <w:semiHidden/>
    <w:unhideWhenUsed/>
    <w:rsid w:val="00A20D41"/>
    <w:rPr>
      <w:sz w:val="18"/>
      <w:szCs w:val="18"/>
    </w:rPr>
  </w:style>
  <w:style w:type="character" w:customStyle="1" w:styleId="Char">
    <w:name w:val="批注框文本 Char"/>
    <w:basedOn w:val="a0"/>
    <w:link w:val="a4"/>
    <w:uiPriority w:val="99"/>
    <w:semiHidden/>
    <w:rsid w:val="00A20D41"/>
    <w:rPr>
      <w:sz w:val="18"/>
      <w:szCs w:val="18"/>
    </w:rPr>
  </w:style>
  <w:style w:type="paragraph" w:styleId="a5">
    <w:name w:val="Normal (Web)"/>
    <w:basedOn w:val="a"/>
    <w:uiPriority w:val="99"/>
    <w:unhideWhenUsed/>
    <w:rsid w:val="00A20D41"/>
    <w:pPr>
      <w:widowControl/>
      <w:spacing w:after="150"/>
      <w:jc w:val="left"/>
    </w:pPr>
    <w:rPr>
      <w:rFonts w:ascii="宋体" w:eastAsia="宋体" w:hAnsi="宋体" w:cs="宋体"/>
      <w:kern w:val="0"/>
      <w:sz w:val="24"/>
      <w:szCs w:val="24"/>
    </w:rPr>
  </w:style>
  <w:style w:type="paragraph" w:styleId="a6">
    <w:name w:val="List Paragraph"/>
    <w:basedOn w:val="a"/>
    <w:uiPriority w:val="34"/>
    <w:qFormat/>
    <w:rsid w:val="00A20D4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1A64"/>
    <w:rPr>
      <w:strike w:val="0"/>
      <w:dstrike w:val="0"/>
      <w:color w:val="2C3E50"/>
      <w:u w:val="none"/>
      <w:effect w:val="none"/>
    </w:rPr>
  </w:style>
  <w:style w:type="paragraph" w:styleId="a4">
    <w:name w:val="Balloon Text"/>
    <w:basedOn w:val="a"/>
    <w:link w:val="Char"/>
    <w:uiPriority w:val="99"/>
    <w:semiHidden/>
    <w:unhideWhenUsed/>
    <w:rsid w:val="00A20D41"/>
    <w:rPr>
      <w:sz w:val="18"/>
      <w:szCs w:val="18"/>
    </w:rPr>
  </w:style>
  <w:style w:type="character" w:customStyle="1" w:styleId="Char">
    <w:name w:val="批注框文本 Char"/>
    <w:basedOn w:val="a0"/>
    <w:link w:val="a4"/>
    <w:uiPriority w:val="99"/>
    <w:semiHidden/>
    <w:rsid w:val="00A20D41"/>
    <w:rPr>
      <w:sz w:val="18"/>
      <w:szCs w:val="18"/>
    </w:rPr>
  </w:style>
  <w:style w:type="paragraph" w:styleId="a5">
    <w:name w:val="Normal (Web)"/>
    <w:basedOn w:val="a"/>
    <w:uiPriority w:val="99"/>
    <w:unhideWhenUsed/>
    <w:rsid w:val="00A20D41"/>
    <w:pPr>
      <w:widowControl/>
      <w:spacing w:after="150"/>
      <w:jc w:val="left"/>
    </w:pPr>
    <w:rPr>
      <w:rFonts w:ascii="宋体" w:eastAsia="宋体" w:hAnsi="宋体" w:cs="宋体"/>
      <w:kern w:val="0"/>
      <w:sz w:val="24"/>
      <w:szCs w:val="24"/>
    </w:rPr>
  </w:style>
  <w:style w:type="paragraph" w:styleId="a6">
    <w:name w:val="List Paragraph"/>
    <w:basedOn w:val="a"/>
    <w:uiPriority w:val="34"/>
    <w:qFormat/>
    <w:rsid w:val="00A20D4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522181">
      <w:bodyDiv w:val="1"/>
      <w:marLeft w:val="0"/>
      <w:marRight w:val="0"/>
      <w:marTop w:val="0"/>
      <w:marBottom w:val="0"/>
      <w:divBdr>
        <w:top w:val="none" w:sz="0" w:space="0" w:color="auto"/>
        <w:left w:val="none" w:sz="0" w:space="0" w:color="auto"/>
        <w:bottom w:val="none" w:sz="0" w:space="0" w:color="auto"/>
        <w:right w:val="none" w:sz="0" w:space="0" w:color="auto"/>
      </w:divBdr>
      <w:divsChild>
        <w:div w:id="42336874">
          <w:marLeft w:val="0"/>
          <w:marRight w:val="0"/>
          <w:marTop w:val="0"/>
          <w:marBottom w:val="0"/>
          <w:divBdr>
            <w:top w:val="none" w:sz="0" w:space="0" w:color="auto"/>
            <w:left w:val="none" w:sz="0" w:space="0" w:color="auto"/>
            <w:bottom w:val="none" w:sz="0" w:space="0" w:color="auto"/>
            <w:right w:val="none" w:sz="0" w:space="0" w:color="auto"/>
          </w:divBdr>
          <w:divsChild>
            <w:div w:id="237595098">
              <w:marLeft w:val="0"/>
              <w:marRight w:val="0"/>
              <w:marTop w:val="0"/>
              <w:marBottom w:val="0"/>
              <w:divBdr>
                <w:top w:val="none" w:sz="0" w:space="0" w:color="auto"/>
                <w:left w:val="none" w:sz="0" w:space="0" w:color="auto"/>
                <w:bottom w:val="none" w:sz="0" w:space="0" w:color="auto"/>
                <w:right w:val="none" w:sz="0" w:space="0" w:color="auto"/>
              </w:divBdr>
              <w:divsChild>
                <w:div w:id="1210412911">
                  <w:marLeft w:val="0"/>
                  <w:marRight w:val="0"/>
                  <w:marTop w:val="0"/>
                  <w:marBottom w:val="0"/>
                  <w:divBdr>
                    <w:top w:val="none" w:sz="0" w:space="0" w:color="auto"/>
                    <w:left w:val="none" w:sz="0" w:space="0" w:color="auto"/>
                    <w:bottom w:val="none" w:sz="0" w:space="0" w:color="auto"/>
                    <w:right w:val="none" w:sz="0" w:space="0" w:color="auto"/>
                  </w:divBdr>
                  <w:divsChild>
                    <w:div w:id="1605066580">
                      <w:marLeft w:val="0"/>
                      <w:marRight w:val="0"/>
                      <w:marTop w:val="0"/>
                      <w:marBottom w:val="0"/>
                      <w:divBdr>
                        <w:top w:val="none" w:sz="0" w:space="0" w:color="auto"/>
                        <w:left w:val="none" w:sz="0" w:space="0" w:color="auto"/>
                        <w:bottom w:val="none" w:sz="0" w:space="0" w:color="auto"/>
                        <w:right w:val="none" w:sz="0" w:space="0" w:color="auto"/>
                      </w:divBdr>
                      <w:divsChild>
                        <w:div w:id="1005136601">
                          <w:marLeft w:val="0"/>
                          <w:marRight w:val="0"/>
                          <w:marTop w:val="0"/>
                          <w:marBottom w:val="0"/>
                          <w:divBdr>
                            <w:top w:val="none" w:sz="0" w:space="0" w:color="auto"/>
                            <w:left w:val="none" w:sz="0" w:space="0" w:color="auto"/>
                            <w:bottom w:val="none" w:sz="0" w:space="0" w:color="auto"/>
                            <w:right w:val="none" w:sz="0" w:space="0" w:color="auto"/>
                          </w:divBdr>
                          <w:divsChild>
                            <w:div w:id="288167759">
                              <w:marLeft w:val="0"/>
                              <w:marRight w:val="0"/>
                              <w:marTop w:val="0"/>
                              <w:marBottom w:val="0"/>
                              <w:divBdr>
                                <w:top w:val="none" w:sz="0" w:space="0" w:color="auto"/>
                                <w:left w:val="none" w:sz="0" w:space="0" w:color="auto"/>
                                <w:bottom w:val="none" w:sz="0" w:space="0" w:color="auto"/>
                                <w:right w:val="none" w:sz="0" w:space="0" w:color="auto"/>
                              </w:divBdr>
                              <w:divsChild>
                                <w:div w:id="2123838585">
                                  <w:marLeft w:val="0"/>
                                  <w:marRight w:val="0"/>
                                  <w:marTop w:val="0"/>
                                  <w:marBottom w:val="432"/>
                                  <w:divBdr>
                                    <w:top w:val="none" w:sz="0" w:space="0" w:color="auto"/>
                                    <w:left w:val="none" w:sz="0" w:space="0" w:color="auto"/>
                                    <w:bottom w:val="none" w:sz="0" w:space="0" w:color="auto"/>
                                    <w:right w:val="none" w:sz="0" w:space="0" w:color="auto"/>
                                  </w:divBdr>
                                  <w:divsChild>
                                    <w:div w:id="1540505634">
                                      <w:marLeft w:val="0"/>
                                      <w:marRight w:val="0"/>
                                      <w:marTop w:val="0"/>
                                      <w:marBottom w:val="0"/>
                                      <w:divBdr>
                                        <w:top w:val="none" w:sz="0" w:space="0" w:color="auto"/>
                                        <w:left w:val="none" w:sz="0" w:space="0" w:color="auto"/>
                                        <w:bottom w:val="none" w:sz="0" w:space="0" w:color="auto"/>
                                        <w:right w:val="none" w:sz="0" w:space="0" w:color="auto"/>
                                      </w:divBdr>
                                      <w:divsChild>
                                        <w:div w:id="1715690385">
                                          <w:marLeft w:val="0"/>
                                          <w:marRight w:val="0"/>
                                          <w:marTop w:val="0"/>
                                          <w:marBottom w:val="0"/>
                                          <w:divBdr>
                                            <w:top w:val="none" w:sz="0" w:space="0" w:color="auto"/>
                                            <w:left w:val="none" w:sz="0" w:space="0" w:color="auto"/>
                                            <w:bottom w:val="none" w:sz="0" w:space="0" w:color="auto"/>
                                            <w:right w:val="none" w:sz="0" w:space="0" w:color="auto"/>
                                          </w:divBdr>
                                          <w:divsChild>
                                            <w:div w:id="1997411432">
                                              <w:marLeft w:val="0"/>
                                              <w:marRight w:val="0"/>
                                              <w:marTop w:val="0"/>
                                              <w:marBottom w:val="0"/>
                                              <w:divBdr>
                                                <w:top w:val="none" w:sz="0" w:space="0" w:color="auto"/>
                                                <w:left w:val="none" w:sz="0" w:space="0" w:color="auto"/>
                                                <w:bottom w:val="none" w:sz="0" w:space="0" w:color="auto"/>
                                                <w:right w:val="none" w:sz="0" w:space="0" w:color="auto"/>
                                              </w:divBdr>
                                              <w:divsChild>
                                                <w:div w:id="17308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468766">
      <w:bodyDiv w:val="1"/>
      <w:marLeft w:val="120"/>
      <w:marRight w:val="120"/>
      <w:marTop w:val="120"/>
      <w:marBottom w:val="120"/>
      <w:divBdr>
        <w:top w:val="none" w:sz="0" w:space="0" w:color="auto"/>
        <w:left w:val="none" w:sz="0" w:space="0" w:color="auto"/>
        <w:bottom w:val="none" w:sz="0" w:space="0" w:color="auto"/>
        <w:right w:val="none" w:sz="0" w:space="0" w:color="auto"/>
      </w:divBdr>
    </w:div>
    <w:div w:id="1261791672">
      <w:bodyDiv w:val="1"/>
      <w:marLeft w:val="120"/>
      <w:marRight w:val="120"/>
      <w:marTop w:val="120"/>
      <w:marBottom w:val="120"/>
      <w:divBdr>
        <w:top w:val="none" w:sz="0" w:space="0" w:color="auto"/>
        <w:left w:val="none" w:sz="0" w:space="0" w:color="auto"/>
        <w:bottom w:val="none" w:sz="0" w:space="0" w:color="auto"/>
        <w:right w:val="none" w:sz="0" w:space="0" w:color="auto"/>
      </w:divBdr>
    </w:div>
    <w:div w:id="1352798435">
      <w:bodyDiv w:val="1"/>
      <w:marLeft w:val="120"/>
      <w:marRight w:val="120"/>
      <w:marTop w:val="120"/>
      <w:marBottom w:val="120"/>
      <w:divBdr>
        <w:top w:val="none" w:sz="0" w:space="0" w:color="auto"/>
        <w:left w:val="none" w:sz="0" w:space="0" w:color="auto"/>
        <w:bottom w:val="none" w:sz="0" w:space="0" w:color="auto"/>
        <w:right w:val="none" w:sz="0" w:space="0" w:color="auto"/>
      </w:divBdr>
    </w:div>
    <w:div w:id="1659069536">
      <w:bodyDiv w:val="1"/>
      <w:marLeft w:val="0"/>
      <w:marRight w:val="0"/>
      <w:marTop w:val="0"/>
      <w:marBottom w:val="0"/>
      <w:divBdr>
        <w:top w:val="none" w:sz="0" w:space="0" w:color="auto"/>
        <w:left w:val="none" w:sz="0" w:space="0" w:color="auto"/>
        <w:bottom w:val="none" w:sz="0" w:space="0" w:color="auto"/>
        <w:right w:val="none" w:sz="0" w:space="0" w:color="auto"/>
      </w:divBdr>
      <w:divsChild>
        <w:div w:id="1969972477">
          <w:marLeft w:val="0"/>
          <w:marRight w:val="0"/>
          <w:marTop w:val="0"/>
          <w:marBottom w:val="0"/>
          <w:divBdr>
            <w:top w:val="none" w:sz="0" w:space="0" w:color="auto"/>
            <w:left w:val="none" w:sz="0" w:space="0" w:color="auto"/>
            <w:bottom w:val="none" w:sz="0" w:space="0" w:color="auto"/>
            <w:right w:val="none" w:sz="0" w:space="0" w:color="auto"/>
          </w:divBdr>
          <w:divsChild>
            <w:div w:id="672033209">
              <w:marLeft w:val="0"/>
              <w:marRight w:val="0"/>
              <w:marTop w:val="0"/>
              <w:marBottom w:val="0"/>
              <w:divBdr>
                <w:top w:val="none" w:sz="0" w:space="0" w:color="auto"/>
                <w:left w:val="none" w:sz="0" w:space="0" w:color="auto"/>
                <w:bottom w:val="none" w:sz="0" w:space="0" w:color="auto"/>
                <w:right w:val="none" w:sz="0" w:space="0" w:color="auto"/>
              </w:divBdr>
              <w:divsChild>
                <w:div w:id="1999993082">
                  <w:marLeft w:val="0"/>
                  <w:marRight w:val="0"/>
                  <w:marTop w:val="0"/>
                  <w:marBottom w:val="0"/>
                  <w:divBdr>
                    <w:top w:val="none" w:sz="0" w:space="0" w:color="auto"/>
                    <w:left w:val="none" w:sz="0" w:space="0" w:color="auto"/>
                    <w:bottom w:val="none" w:sz="0" w:space="0" w:color="auto"/>
                    <w:right w:val="none" w:sz="0" w:space="0" w:color="auto"/>
                  </w:divBdr>
                  <w:divsChild>
                    <w:div w:id="1373071364">
                      <w:marLeft w:val="0"/>
                      <w:marRight w:val="0"/>
                      <w:marTop w:val="0"/>
                      <w:marBottom w:val="0"/>
                      <w:divBdr>
                        <w:top w:val="none" w:sz="0" w:space="0" w:color="auto"/>
                        <w:left w:val="none" w:sz="0" w:space="0" w:color="auto"/>
                        <w:bottom w:val="none" w:sz="0" w:space="0" w:color="auto"/>
                        <w:right w:val="none" w:sz="0" w:space="0" w:color="auto"/>
                      </w:divBdr>
                      <w:divsChild>
                        <w:div w:id="1418408178">
                          <w:marLeft w:val="0"/>
                          <w:marRight w:val="0"/>
                          <w:marTop w:val="0"/>
                          <w:marBottom w:val="0"/>
                          <w:divBdr>
                            <w:top w:val="none" w:sz="0" w:space="0" w:color="auto"/>
                            <w:left w:val="none" w:sz="0" w:space="0" w:color="auto"/>
                            <w:bottom w:val="none" w:sz="0" w:space="0" w:color="auto"/>
                            <w:right w:val="none" w:sz="0" w:space="0" w:color="auto"/>
                          </w:divBdr>
                          <w:divsChild>
                            <w:div w:id="1443497179">
                              <w:marLeft w:val="0"/>
                              <w:marRight w:val="0"/>
                              <w:marTop w:val="0"/>
                              <w:marBottom w:val="0"/>
                              <w:divBdr>
                                <w:top w:val="none" w:sz="0" w:space="0" w:color="auto"/>
                                <w:left w:val="none" w:sz="0" w:space="0" w:color="auto"/>
                                <w:bottom w:val="none" w:sz="0" w:space="0" w:color="auto"/>
                                <w:right w:val="none" w:sz="0" w:space="0" w:color="auto"/>
                              </w:divBdr>
                              <w:divsChild>
                                <w:div w:id="3939105">
                                  <w:marLeft w:val="0"/>
                                  <w:marRight w:val="0"/>
                                  <w:marTop w:val="0"/>
                                  <w:marBottom w:val="432"/>
                                  <w:divBdr>
                                    <w:top w:val="none" w:sz="0" w:space="0" w:color="auto"/>
                                    <w:left w:val="none" w:sz="0" w:space="0" w:color="auto"/>
                                    <w:bottom w:val="none" w:sz="0" w:space="0" w:color="auto"/>
                                    <w:right w:val="none" w:sz="0" w:space="0" w:color="auto"/>
                                  </w:divBdr>
                                  <w:divsChild>
                                    <w:div w:id="968627261">
                                      <w:marLeft w:val="0"/>
                                      <w:marRight w:val="0"/>
                                      <w:marTop w:val="0"/>
                                      <w:marBottom w:val="0"/>
                                      <w:divBdr>
                                        <w:top w:val="none" w:sz="0" w:space="0" w:color="auto"/>
                                        <w:left w:val="none" w:sz="0" w:space="0" w:color="auto"/>
                                        <w:bottom w:val="none" w:sz="0" w:space="0" w:color="auto"/>
                                        <w:right w:val="none" w:sz="0" w:space="0" w:color="auto"/>
                                      </w:divBdr>
                                      <w:divsChild>
                                        <w:div w:id="1790465465">
                                          <w:marLeft w:val="0"/>
                                          <w:marRight w:val="0"/>
                                          <w:marTop w:val="0"/>
                                          <w:marBottom w:val="0"/>
                                          <w:divBdr>
                                            <w:top w:val="none" w:sz="0" w:space="0" w:color="auto"/>
                                            <w:left w:val="none" w:sz="0" w:space="0" w:color="auto"/>
                                            <w:bottom w:val="none" w:sz="0" w:space="0" w:color="auto"/>
                                            <w:right w:val="none" w:sz="0" w:space="0" w:color="auto"/>
                                          </w:divBdr>
                                          <w:divsChild>
                                            <w:div w:id="1499617169">
                                              <w:marLeft w:val="0"/>
                                              <w:marRight w:val="0"/>
                                              <w:marTop w:val="0"/>
                                              <w:marBottom w:val="0"/>
                                              <w:divBdr>
                                                <w:top w:val="none" w:sz="0" w:space="0" w:color="auto"/>
                                                <w:left w:val="none" w:sz="0" w:space="0" w:color="auto"/>
                                                <w:bottom w:val="none" w:sz="0" w:space="0" w:color="auto"/>
                                                <w:right w:val="none" w:sz="0" w:space="0" w:color="auto"/>
                                              </w:divBdr>
                                              <w:divsChild>
                                                <w:div w:id="394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4916717">
      <w:bodyDiv w:val="1"/>
      <w:marLeft w:val="0"/>
      <w:marRight w:val="0"/>
      <w:marTop w:val="0"/>
      <w:marBottom w:val="0"/>
      <w:divBdr>
        <w:top w:val="none" w:sz="0" w:space="0" w:color="auto"/>
        <w:left w:val="none" w:sz="0" w:space="0" w:color="auto"/>
        <w:bottom w:val="none" w:sz="0" w:space="0" w:color="auto"/>
        <w:right w:val="none" w:sz="0" w:space="0" w:color="auto"/>
      </w:divBdr>
      <w:divsChild>
        <w:div w:id="1392728326">
          <w:marLeft w:val="0"/>
          <w:marRight w:val="0"/>
          <w:marTop w:val="0"/>
          <w:marBottom w:val="0"/>
          <w:divBdr>
            <w:top w:val="none" w:sz="0" w:space="0" w:color="auto"/>
            <w:left w:val="none" w:sz="0" w:space="0" w:color="auto"/>
            <w:bottom w:val="none" w:sz="0" w:space="0" w:color="auto"/>
            <w:right w:val="none" w:sz="0" w:space="0" w:color="auto"/>
          </w:divBdr>
        </w:div>
      </w:divsChild>
    </w:div>
    <w:div w:id="1751658882">
      <w:bodyDiv w:val="1"/>
      <w:marLeft w:val="0"/>
      <w:marRight w:val="0"/>
      <w:marTop w:val="0"/>
      <w:marBottom w:val="0"/>
      <w:divBdr>
        <w:top w:val="none" w:sz="0" w:space="0" w:color="auto"/>
        <w:left w:val="none" w:sz="0" w:space="0" w:color="auto"/>
        <w:bottom w:val="none" w:sz="0" w:space="0" w:color="auto"/>
        <w:right w:val="none" w:sz="0" w:space="0" w:color="auto"/>
      </w:divBdr>
      <w:divsChild>
        <w:div w:id="214244443">
          <w:marLeft w:val="0"/>
          <w:marRight w:val="0"/>
          <w:marTop w:val="0"/>
          <w:marBottom w:val="0"/>
          <w:divBdr>
            <w:top w:val="none" w:sz="0" w:space="0" w:color="auto"/>
            <w:left w:val="none" w:sz="0" w:space="0" w:color="auto"/>
            <w:bottom w:val="none" w:sz="0" w:space="0" w:color="auto"/>
            <w:right w:val="none" w:sz="0" w:space="0" w:color="auto"/>
          </w:divBdr>
          <w:divsChild>
            <w:div w:id="1009482918">
              <w:marLeft w:val="0"/>
              <w:marRight w:val="0"/>
              <w:marTop w:val="0"/>
              <w:marBottom w:val="0"/>
              <w:divBdr>
                <w:top w:val="none" w:sz="0" w:space="0" w:color="auto"/>
                <w:left w:val="none" w:sz="0" w:space="0" w:color="auto"/>
                <w:bottom w:val="none" w:sz="0" w:space="0" w:color="auto"/>
                <w:right w:val="none" w:sz="0" w:space="0" w:color="auto"/>
              </w:divBdr>
              <w:divsChild>
                <w:div w:id="380791440">
                  <w:marLeft w:val="0"/>
                  <w:marRight w:val="0"/>
                  <w:marTop w:val="0"/>
                  <w:marBottom w:val="0"/>
                  <w:divBdr>
                    <w:top w:val="none" w:sz="0" w:space="0" w:color="auto"/>
                    <w:left w:val="none" w:sz="0" w:space="0" w:color="auto"/>
                    <w:bottom w:val="none" w:sz="0" w:space="0" w:color="auto"/>
                    <w:right w:val="none" w:sz="0" w:space="0" w:color="auto"/>
                  </w:divBdr>
                  <w:divsChild>
                    <w:div w:id="1032612298">
                      <w:marLeft w:val="0"/>
                      <w:marRight w:val="0"/>
                      <w:marTop w:val="0"/>
                      <w:marBottom w:val="0"/>
                      <w:divBdr>
                        <w:top w:val="none" w:sz="0" w:space="0" w:color="auto"/>
                        <w:left w:val="none" w:sz="0" w:space="0" w:color="auto"/>
                        <w:bottom w:val="none" w:sz="0" w:space="0" w:color="auto"/>
                        <w:right w:val="none" w:sz="0" w:space="0" w:color="auto"/>
                      </w:divBdr>
                      <w:divsChild>
                        <w:div w:id="464929141">
                          <w:marLeft w:val="0"/>
                          <w:marRight w:val="0"/>
                          <w:marTop w:val="0"/>
                          <w:marBottom w:val="0"/>
                          <w:divBdr>
                            <w:top w:val="none" w:sz="0" w:space="0" w:color="auto"/>
                            <w:left w:val="none" w:sz="0" w:space="0" w:color="auto"/>
                            <w:bottom w:val="none" w:sz="0" w:space="0" w:color="auto"/>
                            <w:right w:val="none" w:sz="0" w:space="0" w:color="auto"/>
                          </w:divBdr>
                          <w:divsChild>
                            <w:div w:id="48311013">
                              <w:marLeft w:val="0"/>
                              <w:marRight w:val="0"/>
                              <w:marTop w:val="0"/>
                              <w:marBottom w:val="0"/>
                              <w:divBdr>
                                <w:top w:val="none" w:sz="0" w:space="0" w:color="auto"/>
                                <w:left w:val="none" w:sz="0" w:space="0" w:color="auto"/>
                                <w:bottom w:val="none" w:sz="0" w:space="0" w:color="auto"/>
                                <w:right w:val="none" w:sz="0" w:space="0" w:color="auto"/>
                              </w:divBdr>
                              <w:divsChild>
                                <w:div w:id="2055041569">
                                  <w:marLeft w:val="0"/>
                                  <w:marRight w:val="0"/>
                                  <w:marTop w:val="0"/>
                                  <w:marBottom w:val="432"/>
                                  <w:divBdr>
                                    <w:top w:val="none" w:sz="0" w:space="0" w:color="auto"/>
                                    <w:left w:val="none" w:sz="0" w:space="0" w:color="auto"/>
                                    <w:bottom w:val="none" w:sz="0" w:space="0" w:color="auto"/>
                                    <w:right w:val="none" w:sz="0" w:space="0" w:color="auto"/>
                                  </w:divBdr>
                                  <w:divsChild>
                                    <w:div w:id="951008937">
                                      <w:marLeft w:val="0"/>
                                      <w:marRight w:val="0"/>
                                      <w:marTop w:val="0"/>
                                      <w:marBottom w:val="0"/>
                                      <w:divBdr>
                                        <w:top w:val="none" w:sz="0" w:space="0" w:color="auto"/>
                                        <w:left w:val="none" w:sz="0" w:space="0" w:color="auto"/>
                                        <w:bottom w:val="none" w:sz="0" w:space="0" w:color="auto"/>
                                        <w:right w:val="none" w:sz="0" w:space="0" w:color="auto"/>
                                      </w:divBdr>
                                      <w:divsChild>
                                        <w:div w:id="460197106">
                                          <w:marLeft w:val="0"/>
                                          <w:marRight w:val="0"/>
                                          <w:marTop w:val="0"/>
                                          <w:marBottom w:val="0"/>
                                          <w:divBdr>
                                            <w:top w:val="none" w:sz="0" w:space="0" w:color="auto"/>
                                            <w:left w:val="none" w:sz="0" w:space="0" w:color="auto"/>
                                            <w:bottom w:val="none" w:sz="0" w:space="0" w:color="auto"/>
                                            <w:right w:val="none" w:sz="0" w:space="0" w:color="auto"/>
                                          </w:divBdr>
                                          <w:divsChild>
                                            <w:div w:id="43456317">
                                              <w:marLeft w:val="0"/>
                                              <w:marRight w:val="0"/>
                                              <w:marTop w:val="0"/>
                                              <w:marBottom w:val="0"/>
                                              <w:divBdr>
                                                <w:top w:val="none" w:sz="0" w:space="0" w:color="auto"/>
                                                <w:left w:val="none" w:sz="0" w:space="0" w:color="auto"/>
                                                <w:bottom w:val="none" w:sz="0" w:space="0" w:color="auto"/>
                                                <w:right w:val="none" w:sz="0" w:space="0" w:color="auto"/>
                                              </w:divBdr>
                                              <w:divsChild>
                                                <w:div w:id="1583102877">
                                                  <w:marLeft w:val="0"/>
                                                  <w:marRight w:val="0"/>
                                                  <w:marTop w:val="0"/>
                                                  <w:marBottom w:val="0"/>
                                                  <w:divBdr>
                                                    <w:top w:val="none" w:sz="0" w:space="0" w:color="auto"/>
                                                    <w:left w:val="none" w:sz="0" w:space="0" w:color="auto"/>
                                                    <w:bottom w:val="none" w:sz="0" w:space="0" w:color="auto"/>
                                                    <w:right w:val="none" w:sz="0" w:space="0" w:color="auto"/>
                                                  </w:divBdr>
                                                  <w:divsChild>
                                                    <w:div w:id="19007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4252260">
      <w:bodyDiv w:val="1"/>
      <w:marLeft w:val="0"/>
      <w:marRight w:val="0"/>
      <w:marTop w:val="0"/>
      <w:marBottom w:val="0"/>
      <w:divBdr>
        <w:top w:val="none" w:sz="0" w:space="0" w:color="auto"/>
        <w:left w:val="none" w:sz="0" w:space="0" w:color="auto"/>
        <w:bottom w:val="none" w:sz="0" w:space="0" w:color="auto"/>
        <w:right w:val="none" w:sz="0" w:space="0" w:color="auto"/>
      </w:divBdr>
      <w:divsChild>
        <w:div w:id="503208721">
          <w:marLeft w:val="0"/>
          <w:marRight w:val="0"/>
          <w:marTop w:val="0"/>
          <w:marBottom w:val="225"/>
          <w:divBdr>
            <w:top w:val="none" w:sz="0" w:space="0" w:color="auto"/>
            <w:left w:val="none" w:sz="0" w:space="0" w:color="auto"/>
            <w:bottom w:val="none" w:sz="0" w:space="0" w:color="auto"/>
            <w:right w:val="none" w:sz="0" w:space="0" w:color="auto"/>
          </w:divBdr>
        </w:div>
        <w:div w:id="841815686">
          <w:marLeft w:val="0"/>
          <w:marRight w:val="0"/>
          <w:marTop w:val="0"/>
          <w:marBottom w:val="225"/>
          <w:divBdr>
            <w:top w:val="none" w:sz="0" w:space="0" w:color="auto"/>
            <w:left w:val="none" w:sz="0" w:space="0" w:color="auto"/>
            <w:bottom w:val="none" w:sz="0" w:space="0" w:color="auto"/>
            <w:right w:val="none" w:sz="0" w:space="0" w:color="auto"/>
          </w:divBdr>
        </w:div>
        <w:div w:id="676814050">
          <w:marLeft w:val="0"/>
          <w:marRight w:val="0"/>
          <w:marTop w:val="0"/>
          <w:marBottom w:val="225"/>
          <w:divBdr>
            <w:top w:val="none" w:sz="0" w:space="0" w:color="auto"/>
            <w:left w:val="none" w:sz="0" w:space="0" w:color="auto"/>
            <w:bottom w:val="none" w:sz="0" w:space="0" w:color="auto"/>
            <w:right w:val="none" w:sz="0" w:space="0" w:color="auto"/>
          </w:divBdr>
        </w:div>
        <w:div w:id="1900749027">
          <w:marLeft w:val="0"/>
          <w:marRight w:val="0"/>
          <w:marTop w:val="0"/>
          <w:marBottom w:val="225"/>
          <w:divBdr>
            <w:top w:val="none" w:sz="0" w:space="0" w:color="auto"/>
            <w:left w:val="none" w:sz="0" w:space="0" w:color="auto"/>
            <w:bottom w:val="none" w:sz="0" w:space="0" w:color="auto"/>
            <w:right w:val="none" w:sz="0" w:space="0" w:color="auto"/>
          </w:divBdr>
        </w:div>
        <w:div w:id="607666122">
          <w:marLeft w:val="0"/>
          <w:marRight w:val="0"/>
          <w:marTop w:val="0"/>
          <w:marBottom w:val="225"/>
          <w:divBdr>
            <w:top w:val="none" w:sz="0" w:space="0" w:color="auto"/>
            <w:left w:val="none" w:sz="0" w:space="0" w:color="auto"/>
            <w:bottom w:val="none" w:sz="0" w:space="0" w:color="auto"/>
            <w:right w:val="none" w:sz="0" w:space="0" w:color="auto"/>
          </w:divBdr>
        </w:div>
        <w:div w:id="1369914180">
          <w:marLeft w:val="0"/>
          <w:marRight w:val="0"/>
          <w:marTop w:val="0"/>
          <w:marBottom w:val="225"/>
          <w:divBdr>
            <w:top w:val="none" w:sz="0" w:space="0" w:color="auto"/>
            <w:left w:val="none" w:sz="0" w:space="0" w:color="auto"/>
            <w:bottom w:val="none" w:sz="0" w:space="0" w:color="auto"/>
            <w:right w:val="none" w:sz="0" w:space="0" w:color="auto"/>
          </w:divBdr>
        </w:div>
        <w:div w:id="1137409448">
          <w:marLeft w:val="0"/>
          <w:marRight w:val="0"/>
          <w:marTop w:val="0"/>
          <w:marBottom w:val="225"/>
          <w:divBdr>
            <w:top w:val="none" w:sz="0" w:space="0" w:color="auto"/>
            <w:left w:val="none" w:sz="0" w:space="0" w:color="auto"/>
            <w:bottom w:val="none" w:sz="0" w:space="0" w:color="auto"/>
            <w:right w:val="none" w:sz="0" w:space="0" w:color="auto"/>
          </w:divBdr>
        </w:div>
        <w:div w:id="969089290">
          <w:marLeft w:val="0"/>
          <w:marRight w:val="0"/>
          <w:marTop w:val="0"/>
          <w:marBottom w:val="225"/>
          <w:divBdr>
            <w:top w:val="none" w:sz="0" w:space="0" w:color="auto"/>
            <w:left w:val="none" w:sz="0" w:space="0" w:color="auto"/>
            <w:bottom w:val="none" w:sz="0" w:space="0" w:color="auto"/>
            <w:right w:val="none" w:sz="0" w:space="0" w:color="auto"/>
          </w:divBdr>
        </w:div>
        <w:div w:id="471407529">
          <w:marLeft w:val="0"/>
          <w:marRight w:val="0"/>
          <w:marTop w:val="0"/>
          <w:marBottom w:val="225"/>
          <w:divBdr>
            <w:top w:val="none" w:sz="0" w:space="0" w:color="auto"/>
            <w:left w:val="none" w:sz="0" w:space="0" w:color="auto"/>
            <w:bottom w:val="none" w:sz="0" w:space="0" w:color="auto"/>
            <w:right w:val="none" w:sz="0" w:space="0" w:color="auto"/>
          </w:divBdr>
        </w:div>
        <w:div w:id="1123890378">
          <w:marLeft w:val="0"/>
          <w:marRight w:val="0"/>
          <w:marTop w:val="0"/>
          <w:marBottom w:val="225"/>
          <w:divBdr>
            <w:top w:val="none" w:sz="0" w:space="0" w:color="auto"/>
            <w:left w:val="none" w:sz="0" w:space="0" w:color="auto"/>
            <w:bottom w:val="none" w:sz="0" w:space="0" w:color="auto"/>
            <w:right w:val="none" w:sz="0" w:space="0" w:color="auto"/>
          </w:divBdr>
        </w:div>
        <w:div w:id="909192982">
          <w:marLeft w:val="0"/>
          <w:marRight w:val="0"/>
          <w:marTop w:val="0"/>
          <w:marBottom w:val="225"/>
          <w:divBdr>
            <w:top w:val="none" w:sz="0" w:space="0" w:color="auto"/>
            <w:left w:val="none" w:sz="0" w:space="0" w:color="auto"/>
            <w:bottom w:val="none" w:sz="0" w:space="0" w:color="auto"/>
            <w:right w:val="none" w:sz="0" w:space="0" w:color="auto"/>
          </w:divBdr>
        </w:div>
      </w:divsChild>
    </w:div>
    <w:div w:id="1961181657">
      <w:bodyDiv w:val="1"/>
      <w:marLeft w:val="120"/>
      <w:marRight w:val="120"/>
      <w:marTop w:val="120"/>
      <w:marBottom w:val="120"/>
      <w:divBdr>
        <w:top w:val="none" w:sz="0" w:space="0" w:color="auto"/>
        <w:left w:val="none" w:sz="0" w:space="0" w:color="auto"/>
        <w:bottom w:val="none" w:sz="0" w:space="0" w:color="auto"/>
        <w:right w:val="none" w:sz="0" w:space="0" w:color="auto"/>
      </w:divBdr>
    </w:div>
    <w:div w:id="198666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nxi3.ouchn.cn/mod/quiz/view.php?id=323388" TargetMode="External"/><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s://baike.sogou.com/lemma/ShowInnerLink.htm?lemmaId=76255205&amp;ss_c=ssc.citiao.link" TargetMode="External"/><Relationship Id="rId42" Type="http://schemas.openxmlformats.org/officeDocument/2006/relationships/image" Target="media/image25.png"/><Relationship Id="rId47" Type="http://schemas.openxmlformats.org/officeDocument/2006/relationships/image" Target="media/image3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baike.sogou.com/lemma/ShowInnerLink.htm?lemmaId=282727" TargetMode="External"/><Relationship Id="rId33" Type="http://schemas.openxmlformats.org/officeDocument/2006/relationships/hyperlink" Target="https://baike.sogou.com/lemma/ShowInnerLink.htm?lemmaId=70838340&amp;ss_c=ssc.citiao.link" TargetMode="External"/><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hanxi3.ouchn.cn/mod/quiz/view.php?id=323388"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baike.sogou.com/lemma/ShowInnerLink.htm?lemmaId=96187&amp;ss_c=ssc.citiao.link" TargetMode="External"/><Relationship Id="rId37" Type="http://schemas.openxmlformats.org/officeDocument/2006/relationships/image" Target="media/image21.png"/><Relationship Id="rId40" Type="http://schemas.openxmlformats.org/officeDocument/2006/relationships/hyperlink" Target="http://shanxi3.ouchn.cn/mod/quiz/view.php?id=323388" TargetMode="External"/><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anxi3.ouchn.cn/mod/quiz/view.php?id=323388" TargetMode="External"/><Relationship Id="rId28" Type="http://schemas.openxmlformats.org/officeDocument/2006/relationships/hyperlink" Target="https://baike.baidu.com/item/%E4%BA%A4%E5%8D%95" TargetMode="Externa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baike.sogou.com/lemma/ShowInnerLink.htm?lemmaId=69968486&amp;ss_c=ssc.citiao.link"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baike.baidu.com/item/%E5%8D%95%E6%8D%AE/9937290" TargetMode="External"/><Relationship Id="rId30" Type="http://schemas.openxmlformats.org/officeDocument/2006/relationships/image" Target="media/image19.png"/><Relationship Id="rId35" Type="http://schemas.openxmlformats.org/officeDocument/2006/relationships/hyperlink" Target="https://baike.sogou.com/lemma/ShowInnerLink.htm?lemmaId=50001867&amp;ss_c=ssc.citiao.link"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13</Pages>
  <Words>786</Words>
  <Characters>4486</Characters>
  <Application>Microsoft Office Word</Application>
  <DocSecurity>0</DocSecurity>
  <Lines>37</Lines>
  <Paragraphs>10</Paragraphs>
  <ScaleCrop>false</ScaleCrop>
  <Company/>
  <LinksUpToDate>false</LinksUpToDate>
  <CharactersWithSpaces>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yllc</dc:creator>
  <cp:lastModifiedBy>yllc</cp:lastModifiedBy>
  <cp:revision>8</cp:revision>
  <dcterms:created xsi:type="dcterms:W3CDTF">2019-06-03T01:46:00Z</dcterms:created>
  <dcterms:modified xsi:type="dcterms:W3CDTF">2019-06-03T02:53:00Z</dcterms:modified>
</cp:coreProperties>
</file>