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7B" w:rsidRDefault="00803662" w:rsidP="003B167B">
      <w:pPr>
        <w:jc w:val="center"/>
        <w:rPr>
          <w:b/>
          <w:color w:val="C00000"/>
          <w:highlight w:val="yellow"/>
        </w:rPr>
      </w:pPr>
      <w:r w:rsidRPr="00803662">
        <w:rPr>
          <w:rFonts w:hint="eastAsia"/>
          <w:b/>
          <w:color w:val="C00000"/>
        </w:rPr>
        <w:t>02642</w:t>
      </w:r>
      <w:r w:rsidRPr="00803662">
        <w:rPr>
          <w:rFonts w:hint="eastAsia"/>
          <w:b/>
          <w:color w:val="C00000"/>
        </w:rPr>
        <w:t>《学前儿童卫生与保健》作业答案</w:t>
      </w:r>
    </w:p>
    <w:p w:rsidR="00AE2F94" w:rsidRDefault="00AE2F94" w:rsidP="00AE2F94">
      <w:pPr>
        <w:rPr>
          <w:rFonts w:hint="eastAsia"/>
          <w:b/>
          <w:color w:val="C00000"/>
        </w:rPr>
      </w:pPr>
      <w:proofErr w:type="gramStart"/>
      <w:r w:rsidRPr="00AE2F94">
        <w:rPr>
          <w:rFonts w:hint="eastAsia"/>
          <w:b/>
          <w:color w:val="C00000"/>
          <w:highlight w:val="yellow"/>
        </w:rPr>
        <w:t>形考作业</w:t>
      </w:r>
      <w:proofErr w:type="gramEnd"/>
      <w:r w:rsidRPr="00AE2F94">
        <w:rPr>
          <w:rFonts w:hint="eastAsia"/>
          <w:b/>
          <w:color w:val="C00000"/>
        </w:rPr>
        <w:t>一</w:t>
      </w:r>
    </w:p>
    <w:p w:rsidR="00803662" w:rsidRDefault="00803662" w:rsidP="00803662">
      <w:pPr>
        <w:widowControl/>
        <w:spacing w:after="120"/>
        <w:jc w:val="center"/>
        <w:rPr>
          <w:rFonts w:ascii="Arial" w:eastAsia="宋体" w:hAnsi="Arial" w:cs="Arial"/>
          <w:color w:val="31708F"/>
          <w:szCs w:val="21"/>
        </w:rPr>
      </w:pPr>
      <w:r>
        <w:rPr>
          <w:rFonts w:ascii="Arial" w:eastAsia="宋体" w:hAnsi="Arial" w:cs="Arial" w:hint="eastAsia"/>
          <w:b/>
          <w:bCs/>
          <w:color w:val="31708F"/>
          <w:szCs w:val="21"/>
        </w:rPr>
        <w:t>学前儿童一周食谱</w:t>
      </w:r>
      <w:bookmarkStart w:id="0" w:name="_GoBack"/>
      <w:bookmarkEnd w:id="0"/>
    </w:p>
    <w:tbl>
      <w:tblPr>
        <w:tblW w:w="106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167"/>
        <w:gridCol w:w="1167"/>
        <w:gridCol w:w="1167"/>
        <w:gridCol w:w="1167"/>
        <w:gridCol w:w="75"/>
        <w:gridCol w:w="1391"/>
        <w:gridCol w:w="1315"/>
        <w:gridCol w:w="2003"/>
      </w:tblGrid>
      <w:tr w:rsidR="00803662" w:rsidTr="00803662">
        <w:trPr>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left"/>
              <w:rPr>
                <w:rFonts w:ascii="Arial" w:eastAsia="宋体" w:hAnsi="Arial" w:cs="Arial"/>
                <w:sz w:val="24"/>
                <w:szCs w:val="24"/>
              </w:rPr>
            </w:pPr>
            <w:r>
              <w:rPr>
                <w:rFonts w:ascii="Arial" w:eastAsia="宋体" w:hAnsi="Arial" w:cs="Arial" w:hint="eastAsia"/>
                <w:b/>
                <w:bCs/>
              </w:rPr>
              <w:t>星期一</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left"/>
              <w:rPr>
                <w:rFonts w:ascii="Arial" w:eastAsia="宋体" w:hAnsi="Arial" w:cs="Arial"/>
                <w:sz w:val="24"/>
                <w:szCs w:val="24"/>
              </w:rPr>
            </w:pPr>
            <w:r>
              <w:rPr>
                <w:rFonts w:ascii="Arial" w:eastAsia="宋体" w:hAnsi="Arial" w:cs="Arial" w:hint="eastAsia"/>
                <w:b/>
                <w:bCs/>
              </w:rPr>
              <w:t>星期二</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left"/>
              <w:rPr>
                <w:rFonts w:ascii="Arial" w:eastAsia="宋体" w:hAnsi="Arial" w:cs="Arial"/>
                <w:sz w:val="24"/>
                <w:szCs w:val="24"/>
              </w:rPr>
            </w:pPr>
            <w:r>
              <w:rPr>
                <w:rFonts w:ascii="Arial" w:eastAsia="宋体" w:hAnsi="Arial" w:cs="Arial" w:hint="eastAsia"/>
                <w:b/>
                <w:bCs/>
              </w:rPr>
              <w:t>星期三</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left"/>
              <w:rPr>
                <w:rFonts w:ascii="Arial" w:eastAsia="宋体" w:hAnsi="Arial" w:cs="Arial"/>
                <w:sz w:val="24"/>
                <w:szCs w:val="24"/>
              </w:rPr>
            </w:pPr>
            <w:r>
              <w:rPr>
                <w:rFonts w:ascii="Arial" w:eastAsia="宋体" w:hAnsi="Arial" w:cs="Arial" w:hint="eastAsia"/>
                <w:b/>
                <w:bCs/>
              </w:rPr>
              <w:t>星期四</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left"/>
              <w:rPr>
                <w:rFonts w:ascii="Arial" w:eastAsia="宋体" w:hAnsi="Arial" w:cs="Arial"/>
                <w:sz w:val="24"/>
                <w:szCs w:val="24"/>
              </w:rPr>
            </w:pPr>
            <w:r>
              <w:rPr>
                <w:rFonts w:ascii="Arial" w:eastAsia="宋体" w:hAnsi="Arial" w:cs="Arial" w:hint="eastAsia"/>
                <w:b/>
                <w:bCs/>
              </w:rPr>
              <w:t>星期五</w:t>
            </w:r>
          </w:p>
        </w:tc>
        <w:tc>
          <w:tcPr>
            <w:tcW w:w="132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left"/>
              <w:rPr>
                <w:rFonts w:ascii="Arial" w:eastAsia="宋体" w:hAnsi="Arial" w:cs="Arial"/>
                <w:sz w:val="24"/>
                <w:szCs w:val="24"/>
              </w:rPr>
            </w:pPr>
            <w:r>
              <w:rPr>
                <w:rFonts w:ascii="Arial" w:eastAsia="宋体" w:hAnsi="Arial" w:cs="Arial" w:hint="eastAsia"/>
                <w:b/>
                <w:bCs/>
              </w:rPr>
              <w:t>星期六</w:t>
            </w:r>
          </w:p>
        </w:tc>
        <w:tc>
          <w:tcPr>
            <w:tcW w:w="201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left"/>
              <w:rPr>
                <w:rFonts w:ascii="Arial" w:eastAsia="宋体" w:hAnsi="Arial" w:cs="Arial"/>
                <w:sz w:val="24"/>
                <w:szCs w:val="24"/>
              </w:rPr>
            </w:pPr>
            <w:r>
              <w:rPr>
                <w:rFonts w:ascii="Arial" w:eastAsia="宋体" w:hAnsi="Arial" w:cs="Arial" w:hint="eastAsia"/>
                <w:b/>
                <w:bCs/>
              </w:rPr>
              <w:t>星期日</w:t>
            </w:r>
          </w:p>
        </w:tc>
      </w:tr>
      <w:tr w:rsidR="00803662" w:rsidTr="00803662">
        <w:trPr>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left"/>
              <w:rPr>
                <w:rFonts w:ascii="Arial" w:eastAsia="宋体" w:hAnsi="Arial" w:cs="Arial"/>
                <w:sz w:val="24"/>
                <w:szCs w:val="24"/>
              </w:rPr>
            </w:pPr>
            <w:r>
              <w:rPr>
                <w:rFonts w:ascii="Arial" w:eastAsia="宋体" w:hAnsi="Arial" w:cs="Arial" w:hint="eastAsia"/>
                <w:b/>
                <w:bCs/>
              </w:rPr>
              <w:t>早餐</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松子大米粥</w:t>
            </w:r>
            <w:r>
              <w:rPr>
                <w:rFonts w:ascii="Arial" w:eastAsia="宋体" w:hAnsi="Arial" w:cs="Arial"/>
              </w:rPr>
              <w:t> </w:t>
            </w:r>
            <w:r>
              <w:rPr>
                <w:rFonts w:ascii="Arial" w:eastAsia="宋体" w:hAnsi="Arial" w:cs="Arial" w:hint="eastAsia"/>
              </w:rPr>
              <w:t>煮鸡蛋</w:t>
            </w:r>
            <w:r>
              <w:rPr>
                <w:rFonts w:ascii="Arial" w:eastAsia="宋体" w:hAnsi="Arial" w:cs="Arial"/>
              </w:rPr>
              <w:t> </w:t>
            </w:r>
            <w:r>
              <w:rPr>
                <w:rFonts w:ascii="Arial" w:eastAsia="宋体" w:hAnsi="Arial" w:cs="Arial" w:hint="eastAsia"/>
              </w:rPr>
              <w:t>豆沙包</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青菜肉丝柳叶面</w:t>
            </w:r>
            <w:r>
              <w:rPr>
                <w:rFonts w:ascii="Arial" w:eastAsia="宋体" w:hAnsi="Arial" w:cs="Arial"/>
              </w:rPr>
              <w:t> </w:t>
            </w:r>
          </w:p>
          <w:p w:rsidR="00803662" w:rsidRDefault="00803662">
            <w:pPr>
              <w:widowControl/>
              <w:spacing w:after="120"/>
              <w:jc w:val="center"/>
              <w:rPr>
                <w:rFonts w:ascii="Arial" w:eastAsia="宋体" w:hAnsi="Arial" w:cs="Arial"/>
              </w:rPr>
            </w:pPr>
            <w:r>
              <w:rPr>
                <w:rFonts w:ascii="Arial" w:eastAsia="宋体" w:hAnsi="Arial" w:cs="Arial" w:hint="eastAsia"/>
              </w:rPr>
              <w:t>摊鸡蛋</w:t>
            </w:r>
          </w:p>
          <w:p w:rsidR="00803662" w:rsidRDefault="00803662">
            <w:pPr>
              <w:widowControl/>
              <w:spacing w:after="120"/>
              <w:jc w:val="center"/>
              <w:rPr>
                <w:rFonts w:ascii="Arial" w:eastAsia="宋体" w:hAnsi="Arial" w:cs="Arial"/>
                <w:sz w:val="24"/>
                <w:szCs w:val="24"/>
              </w:rPr>
            </w:pPr>
            <w:r>
              <w:rPr>
                <w:rFonts w:ascii="Arial" w:eastAsia="宋体" w:hAnsi="Arial" w:cs="Arial"/>
              </w:rPr>
              <w:t> </w:t>
            </w:r>
            <w:r>
              <w:rPr>
                <w:rFonts w:ascii="Arial" w:eastAsia="宋体" w:hAnsi="Arial" w:cs="Arial" w:hint="eastAsia"/>
              </w:rPr>
              <w:t>菊花卷</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proofErr w:type="gramStart"/>
            <w:r>
              <w:rPr>
                <w:rFonts w:ascii="Arial" w:eastAsia="宋体" w:hAnsi="Arial" w:cs="Arial" w:hint="eastAsia"/>
              </w:rPr>
              <w:t>蒸</w:t>
            </w:r>
            <w:proofErr w:type="gramEnd"/>
            <w:r>
              <w:rPr>
                <w:rFonts w:ascii="Arial" w:eastAsia="宋体" w:hAnsi="Arial" w:cs="Arial" w:hint="eastAsia"/>
              </w:rPr>
              <w:t>鸡蛋羹</w:t>
            </w:r>
            <w:r>
              <w:rPr>
                <w:rFonts w:ascii="Arial" w:eastAsia="宋体" w:hAnsi="Arial" w:cs="Arial"/>
              </w:rPr>
              <w:t> </w:t>
            </w:r>
          </w:p>
          <w:p w:rsidR="00803662" w:rsidRDefault="00803662">
            <w:pPr>
              <w:widowControl/>
              <w:spacing w:after="120"/>
              <w:jc w:val="center"/>
              <w:rPr>
                <w:rFonts w:ascii="Arial" w:eastAsia="宋体" w:hAnsi="Arial" w:cs="Arial"/>
              </w:rPr>
            </w:pPr>
            <w:r>
              <w:rPr>
                <w:rFonts w:ascii="Arial" w:eastAsia="宋体" w:hAnsi="Arial" w:cs="Arial" w:hint="eastAsia"/>
              </w:rPr>
              <w:t>牛奶</w:t>
            </w:r>
          </w:p>
          <w:p w:rsidR="00803662" w:rsidRDefault="00803662">
            <w:pPr>
              <w:widowControl/>
              <w:spacing w:after="120"/>
              <w:jc w:val="center"/>
              <w:rPr>
                <w:rFonts w:ascii="Arial" w:eastAsia="宋体" w:hAnsi="Arial" w:cs="Arial"/>
                <w:sz w:val="24"/>
                <w:szCs w:val="24"/>
              </w:rPr>
            </w:pPr>
            <w:r>
              <w:rPr>
                <w:rFonts w:ascii="Arial" w:eastAsia="宋体" w:hAnsi="Arial" w:cs="Arial" w:hint="eastAsia"/>
              </w:rPr>
              <w:t>小馒头</w:t>
            </w:r>
          </w:p>
        </w:tc>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left"/>
              <w:rPr>
                <w:rFonts w:ascii="Arial" w:eastAsia="宋体" w:hAnsi="Arial" w:cs="Arial"/>
                <w:sz w:val="24"/>
                <w:szCs w:val="24"/>
              </w:rPr>
            </w:pPr>
            <w:proofErr w:type="gramStart"/>
            <w:r>
              <w:rPr>
                <w:rFonts w:ascii="Arial" w:eastAsia="宋体" w:hAnsi="Arial" w:cs="Arial" w:hint="eastAsia"/>
              </w:rPr>
              <w:t>五彩小</w:t>
            </w:r>
            <w:proofErr w:type="gramEnd"/>
            <w:r>
              <w:rPr>
                <w:rFonts w:ascii="Arial" w:eastAsia="宋体" w:hAnsi="Arial" w:cs="Arial" w:hint="eastAsia"/>
              </w:rPr>
              <w:t>馄饨</w:t>
            </w:r>
          </w:p>
          <w:p w:rsidR="00803662" w:rsidRDefault="00803662">
            <w:pPr>
              <w:widowControl/>
              <w:spacing w:after="120"/>
              <w:jc w:val="center"/>
              <w:rPr>
                <w:rFonts w:ascii="Arial" w:eastAsia="宋体" w:hAnsi="Arial" w:cs="Arial"/>
              </w:rPr>
            </w:pPr>
            <w:r>
              <w:rPr>
                <w:rFonts w:ascii="Arial" w:eastAsia="宋体" w:hAnsi="Arial" w:cs="Arial" w:hint="eastAsia"/>
              </w:rPr>
              <w:t>鹌鹑蛋</w:t>
            </w:r>
            <w:r>
              <w:rPr>
                <w:rFonts w:ascii="Arial" w:eastAsia="宋体" w:hAnsi="Arial" w:cs="Arial"/>
              </w:rPr>
              <w:t> </w:t>
            </w:r>
          </w:p>
          <w:p w:rsidR="00803662" w:rsidRDefault="00803662">
            <w:pPr>
              <w:widowControl/>
              <w:spacing w:after="120"/>
              <w:jc w:val="center"/>
              <w:rPr>
                <w:rFonts w:ascii="Arial" w:eastAsia="宋体" w:hAnsi="Arial" w:cs="Arial"/>
                <w:sz w:val="24"/>
                <w:szCs w:val="24"/>
              </w:rPr>
            </w:pPr>
            <w:r>
              <w:rPr>
                <w:rFonts w:ascii="Arial" w:eastAsia="宋体" w:hAnsi="Arial" w:cs="Arial" w:hint="eastAsia"/>
              </w:rPr>
              <w:t>小枣窝头</w:t>
            </w:r>
          </w:p>
        </w:tc>
        <w:tc>
          <w:tcPr>
            <w:tcW w:w="1395"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百合粥</w:t>
            </w:r>
            <w:r>
              <w:rPr>
                <w:rFonts w:ascii="Arial" w:eastAsia="宋体" w:hAnsi="Arial" w:cs="Arial"/>
              </w:rPr>
              <w:t> </w:t>
            </w:r>
            <w:r>
              <w:rPr>
                <w:rFonts w:ascii="Arial" w:eastAsia="宋体" w:hAnsi="Arial" w:cs="Arial" w:hint="eastAsia"/>
              </w:rPr>
              <w:t>糖三角</w:t>
            </w:r>
            <w:r>
              <w:rPr>
                <w:rFonts w:ascii="Arial" w:eastAsia="宋体" w:hAnsi="Arial" w:cs="Arial"/>
              </w:rPr>
              <w:t> </w:t>
            </w:r>
            <w:r>
              <w:rPr>
                <w:rFonts w:ascii="Arial" w:eastAsia="宋体" w:hAnsi="Arial" w:cs="Arial" w:hint="eastAsia"/>
              </w:rPr>
              <w:t>卤猪肝</w:t>
            </w:r>
          </w:p>
        </w:tc>
        <w:tc>
          <w:tcPr>
            <w:tcW w:w="132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五彩鸡蛋面片汤</w:t>
            </w:r>
            <w:r>
              <w:rPr>
                <w:rFonts w:ascii="Arial" w:eastAsia="宋体" w:hAnsi="Arial" w:cs="Arial"/>
              </w:rPr>
              <w:t> </w:t>
            </w:r>
          </w:p>
          <w:p w:rsidR="00803662" w:rsidRDefault="00803662">
            <w:pPr>
              <w:widowControl/>
              <w:spacing w:after="120"/>
              <w:jc w:val="center"/>
              <w:rPr>
                <w:rFonts w:ascii="Arial" w:eastAsia="宋体" w:hAnsi="Arial" w:cs="Arial"/>
              </w:rPr>
            </w:pPr>
            <w:r>
              <w:rPr>
                <w:rFonts w:ascii="Arial" w:eastAsia="宋体" w:hAnsi="Arial" w:cs="Arial" w:hint="eastAsia"/>
              </w:rPr>
              <w:t>椒盐</w:t>
            </w:r>
          </w:p>
          <w:p w:rsidR="00803662" w:rsidRDefault="00803662">
            <w:pPr>
              <w:widowControl/>
              <w:spacing w:after="120"/>
              <w:jc w:val="center"/>
              <w:rPr>
                <w:rFonts w:ascii="Arial" w:eastAsia="宋体" w:hAnsi="Arial" w:cs="Arial"/>
                <w:sz w:val="24"/>
                <w:szCs w:val="24"/>
              </w:rPr>
            </w:pPr>
            <w:r>
              <w:rPr>
                <w:rFonts w:ascii="Arial" w:eastAsia="宋体" w:hAnsi="Arial" w:cs="Arial" w:hint="eastAsia"/>
              </w:rPr>
              <w:t>小花卷</w:t>
            </w:r>
          </w:p>
        </w:tc>
        <w:tc>
          <w:tcPr>
            <w:tcW w:w="201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棒子面粥</w:t>
            </w:r>
            <w:r>
              <w:rPr>
                <w:rFonts w:ascii="Arial" w:eastAsia="宋体" w:hAnsi="Arial" w:cs="Arial"/>
              </w:rPr>
              <w:t> </w:t>
            </w:r>
          </w:p>
          <w:p w:rsidR="00803662" w:rsidRDefault="00803662">
            <w:pPr>
              <w:widowControl/>
              <w:spacing w:after="120"/>
              <w:jc w:val="center"/>
              <w:rPr>
                <w:rFonts w:ascii="Arial" w:eastAsia="宋体" w:hAnsi="Arial" w:cs="Arial"/>
              </w:rPr>
            </w:pPr>
            <w:r>
              <w:rPr>
                <w:rFonts w:ascii="Arial" w:eastAsia="宋体" w:hAnsi="Arial" w:cs="Arial" w:hint="eastAsia"/>
              </w:rPr>
              <w:t>鹌鹑蛋</w:t>
            </w:r>
          </w:p>
          <w:p w:rsidR="00803662" w:rsidRDefault="00803662">
            <w:pPr>
              <w:widowControl/>
              <w:spacing w:after="120"/>
              <w:jc w:val="center"/>
              <w:rPr>
                <w:rFonts w:ascii="Arial" w:eastAsia="宋体" w:hAnsi="Arial" w:cs="Arial"/>
                <w:sz w:val="24"/>
                <w:szCs w:val="24"/>
              </w:rPr>
            </w:pPr>
            <w:r>
              <w:rPr>
                <w:rFonts w:ascii="Arial" w:eastAsia="宋体" w:hAnsi="Arial" w:cs="Arial"/>
              </w:rPr>
              <w:t> </w:t>
            </w:r>
            <w:proofErr w:type="gramStart"/>
            <w:r>
              <w:rPr>
                <w:rFonts w:ascii="Arial" w:eastAsia="宋体" w:hAnsi="Arial" w:cs="Arial" w:hint="eastAsia"/>
              </w:rPr>
              <w:t>蒸</w:t>
            </w:r>
            <w:proofErr w:type="gramEnd"/>
            <w:r>
              <w:rPr>
                <w:rFonts w:ascii="Arial" w:eastAsia="宋体" w:hAnsi="Arial" w:cs="Arial" w:hint="eastAsia"/>
              </w:rPr>
              <w:t>发糕</w:t>
            </w:r>
          </w:p>
        </w:tc>
      </w:tr>
      <w:tr w:rsidR="00803662" w:rsidTr="00803662">
        <w:trPr>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left"/>
              <w:rPr>
                <w:rFonts w:ascii="Arial" w:eastAsia="宋体" w:hAnsi="Arial" w:cs="Arial"/>
                <w:sz w:val="24"/>
                <w:szCs w:val="24"/>
              </w:rPr>
            </w:pPr>
            <w:r>
              <w:rPr>
                <w:rFonts w:ascii="Arial" w:eastAsia="宋体" w:hAnsi="Arial" w:cs="Arial"/>
                <w:b/>
                <w:bCs/>
              </w:rPr>
              <w:t>10:00</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牛奶</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牛奶</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牛奶</w:t>
            </w:r>
          </w:p>
        </w:tc>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牛奶</w:t>
            </w:r>
          </w:p>
        </w:tc>
        <w:tc>
          <w:tcPr>
            <w:tcW w:w="1395"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牛奶</w:t>
            </w:r>
          </w:p>
        </w:tc>
        <w:tc>
          <w:tcPr>
            <w:tcW w:w="132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牛奶</w:t>
            </w:r>
          </w:p>
        </w:tc>
        <w:tc>
          <w:tcPr>
            <w:tcW w:w="201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牛奶</w:t>
            </w:r>
          </w:p>
        </w:tc>
      </w:tr>
      <w:tr w:rsidR="00803662" w:rsidTr="00803662">
        <w:trPr>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left"/>
              <w:rPr>
                <w:rFonts w:ascii="Arial" w:eastAsia="宋体" w:hAnsi="Arial" w:cs="Arial"/>
                <w:sz w:val="24"/>
                <w:szCs w:val="24"/>
              </w:rPr>
            </w:pPr>
            <w:r>
              <w:rPr>
                <w:rFonts w:ascii="Arial" w:eastAsia="宋体" w:hAnsi="Arial" w:cs="Arial" w:hint="eastAsia"/>
                <w:b/>
                <w:bCs/>
              </w:rPr>
              <w:t>午餐</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米饭</w:t>
            </w:r>
            <w:r>
              <w:rPr>
                <w:rFonts w:ascii="Arial" w:eastAsia="宋体" w:hAnsi="Arial" w:cs="Arial"/>
              </w:rPr>
              <w:t> </w:t>
            </w:r>
            <w:r>
              <w:rPr>
                <w:rFonts w:ascii="Arial" w:eastAsia="宋体" w:hAnsi="Arial" w:cs="Arial" w:hint="eastAsia"/>
              </w:rPr>
              <w:t>珍珠鱼丸</w:t>
            </w:r>
            <w:r>
              <w:rPr>
                <w:rFonts w:ascii="Arial" w:eastAsia="宋体" w:hAnsi="Arial" w:cs="Arial"/>
              </w:rPr>
              <w:t> </w:t>
            </w:r>
            <w:r>
              <w:rPr>
                <w:rFonts w:ascii="Arial" w:eastAsia="宋体" w:hAnsi="Arial" w:cs="Arial" w:hint="eastAsia"/>
              </w:rPr>
              <w:t>木耳</w:t>
            </w:r>
            <w:proofErr w:type="gramStart"/>
            <w:r>
              <w:rPr>
                <w:rFonts w:ascii="Arial" w:eastAsia="宋体" w:hAnsi="Arial" w:cs="Arial" w:hint="eastAsia"/>
              </w:rPr>
              <w:t>园白菜</w:t>
            </w:r>
            <w:proofErr w:type="gramEnd"/>
            <w:r>
              <w:rPr>
                <w:rFonts w:ascii="Arial" w:eastAsia="宋体" w:hAnsi="Arial" w:cs="Arial"/>
              </w:rPr>
              <w:t> </w:t>
            </w:r>
            <w:r>
              <w:rPr>
                <w:rFonts w:ascii="Arial" w:eastAsia="宋体" w:hAnsi="Arial" w:cs="Arial" w:hint="eastAsia"/>
              </w:rPr>
              <w:t>冬瓜丸子汤</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米饭</w:t>
            </w:r>
            <w:r>
              <w:rPr>
                <w:rFonts w:ascii="Arial" w:eastAsia="宋体" w:hAnsi="Arial" w:cs="Arial"/>
              </w:rPr>
              <w:t> </w:t>
            </w:r>
            <w:r>
              <w:rPr>
                <w:rFonts w:ascii="Arial" w:eastAsia="宋体" w:hAnsi="Arial" w:cs="Arial" w:hint="eastAsia"/>
              </w:rPr>
              <w:t>鸡丁黄瓜</w:t>
            </w:r>
            <w:r>
              <w:rPr>
                <w:rFonts w:ascii="Arial" w:eastAsia="宋体" w:hAnsi="Arial" w:cs="Arial"/>
              </w:rPr>
              <w:t> </w:t>
            </w:r>
            <w:r>
              <w:rPr>
                <w:rFonts w:ascii="Arial" w:eastAsia="宋体" w:hAnsi="Arial" w:cs="Arial" w:hint="eastAsia"/>
              </w:rPr>
              <w:t>蕃茄菜花</w:t>
            </w:r>
            <w:r>
              <w:rPr>
                <w:rFonts w:ascii="Arial" w:eastAsia="宋体" w:hAnsi="Arial" w:cs="Arial"/>
              </w:rPr>
              <w:t> </w:t>
            </w:r>
            <w:r>
              <w:rPr>
                <w:rFonts w:ascii="Arial" w:eastAsia="宋体" w:hAnsi="Arial" w:cs="Arial" w:hint="eastAsia"/>
              </w:rPr>
              <w:t>鸡蛋紫菜汤</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猪肉炸酱面（黄瓜、芹菜、炒鸡蛋）</w:t>
            </w:r>
            <w:r>
              <w:rPr>
                <w:rFonts w:ascii="Arial" w:eastAsia="宋体" w:hAnsi="Arial" w:cs="Arial"/>
              </w:rPr>
              <w:t> </w:t>
            </w:r>
          </w:p>
          <w:p w:rsidR="00803662" w:rsidRDefault="00803662">
            <w:pPr>
              <w:widowControl/>
              <w:spacing w:after="120"/>
              <w:jc w:val="center"/>
              <w:rPr>
                <w:rFonts w:ascii="Arial" w:eastAsia="宋体" w:hAnsi="Arial" w:cs="Arial"/>
                <w:sz w:val="24"/>
                <w:szCs w:val="24"/>
              </w:rPr>
            </w:pPr>
            <w:r>
              <w:rPr>
                <w:rFonts w:ascii="Arial" w:eastAsia="宋体" w:hAnsi="Arial" w:cs="Arial" w:hint="eastAsia"/>
              </w:rPr>
              <w:t>原汤</w:t>
            </w:r>
          </w:p>
        </w:tc>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绿豆米饭</w:t>
            </w:r>
            <w:r>
              <w:rPr>
                <w:rFonts w:ascii="Arial" w:eastAsia="宋体" w:hAnsi="Arial" w:cs="Arial"/>
              </w:rPr>
              <w:t> </w:t>
            </w:r>
          </w:p>
          <w:p w:rsidR="00803662" w:rsidRDefault="00803662">
            <w:pPr>
              <w:widowControl/>
              <w:spacing w:after="120"/>
              <w:jc w:val="center"/>
              <w:rPr>
                <w:rFonts w:ascii="Arial" w:eastAsia="宋体" w:hAnsi="Arial" w:cs="Arial"/>
              </w:rPr>
            </w:pPr>
            <w:r>
              <w:rPr>
                <w:rFonts w:ascii="Arial" w:eastAsia="宋体" w:hAnsi="Arial" w:cs="Arial" w:hint="eastAsia"/>
              </w:rPr>
              <w:t>肉炒</w:t>
            </w:r>
            <w:proofErr w:type="gramStart"/>
            <w:r>
              <w:rPr>
                <w:rFonts w:ascii="Arial" w:eastAsia="宋体" w:hAnsi="Arial" w:cs="Arial" w:hint="eastAsia"/>
              </w:rPr>
              <w:t>西胡芦</w:t>
            </w:r>
            <w:proofErr w:type="gramEnd"/>
            <w:r>
              <w:rPr>
                <w:rFonts w:ascii="Arial" w:eastAsia="宋体" w:hAnsi="Arial" w:cs="Arial"/>
              </w:rPr>
              <w:t> </w:t>
            </w:r>
          </w:p>
          <w:p w:rsidR="00803662" w:rsidRDefault="00803662">
            <w:pPr>
              <w:widowControl/>
              <w:spacing w:after="120"/>
              <w:jc w:val="center"/>
              <w:rPr>
                <w:rFonts w:ascii="Arial" w:eastAsia="宋体" w:hAnsi="Arial" w:cs="Arial"/>
              </w:rPr>
            </w:pPr>
            <w:r>
              <w:rPr>
                <w:rFonts w:ascii="Arial" w:eastAsia="宋体" w:hAnsi="Arial" w:cs="Arial" w:hint="eastAsia"/>
              </w:rPr>
              <w:t>日本豆腐</w:t>
            </w:r>
            <w:r>
              <w:rPr>
                <w:rFonts w:ascii="Arial" w:eastAsia="宋体" w:hAnsi="Arial" w:cs="Arial"/>
              </w:rPr>
              <w:t> </w:t>
            </w:r>
          </w:p>
          <w:p w:rsidR="00803662" w:rsidRDefault="00803662">
            <w:pPr>
              <w:widowControl/>
              <w:spacing w:after="120"/>
              <w:jc w:val="center"/>
              <w:rPr>
                <w:rFonts w:ascii="Arial" w:eastAsia="宋体" w:hAnsi="Arial" w:cs="Arial"/>
                <w:sz w:val="24"/>
                <w:szCs w:val="24"/>
              </w:rPr>
            </w:pPr>
            <w:r>
              <w:rPr>
                <w:rFonts w:ascii="Arial" w:eastAsia="宋体" w:hAnsi="Arial" w:cs="Arial" w:hint="eastAsia"/>
              </w:rPr>
              <w:t>萝卜肉丝汤</w:t>
            </w:r>
          </w:p>
        </w:tc>
        <w:tc>
          <w:tcPr>
            <w:tcW w:w="1395"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米饭</w:t>
            </w:r>
            <w:r>
              <w:rPr>
                <w:rFonts w:ascii="Arial" w:eastAsia="宋体" w:hAnsi="Arial" w:cs="Arial"/>
              </w:rPr>
              <w:t> </w:t>
            </w:r>
            <w:r>
              <w:rPr>
                <w:rFonts w:ascii="Arial" w:eastAsia="宋体" w:hAnsi="Arial" w:cs="Arial" w:hint="eastAsia"/>
              </w:rPr>
              <w:t>西红柿炒鸡蛋</w:t>
            </w:r>
            <w:r>
              <w:rPr>
                <w:rFonts w:ascii="Arial" w:eastAsia="宋体" w:hAnsi="Arial" w:cs="Arial"/>
              </w:rPr>
              <w:t> </w:t>
            </w:r>
            <w:r>
              <w:rPr>
                <w:rFonts w:ascii="Arial" w:eastAsia="宋体" w:hAnsi="Arial" w:cs="Arial" w:hint="eastAsia"/>
              </w:rPr>
              <w:t>虾皮小白菜</w:t>
            </w:r>
            <w:r>
              <w:rPr>
                <w:rFonts w:ascii="Arial" w:eastAsia="宋体" w:hAnsi="Arial" w:cs="Arial"/>
              </w:rPr>
              <w:t> </w:t>
            </w:r>
            <w:r>
              <w:rPr>
                <w:rFonts w:ascii="Arial" w:eastAsia="宋体" w:hAnsi="Arial" w:cs="Arial" w:hint="eastAsia"/>
              </w:rPr>
              <w:t>棒骨汤</w:t>
            </w:r>
          </w:p>
        </w:tc>
        <w:tc>
          <w:tcPr>
            <w:tcW w:w="132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葱花饼</w:t>
            </w:r>
            <w:r>
              <w:rPr>
                <w:rFonts w:ascii="Arial" w:eastAsia="宋体" w:hAnsi="Arial" w:cs="Arial"/>
              </w:rPr>
              <w:t> </w:t>
            </w:r>
          </w:p>
          <w:p w:rsidR="00803662" w:rsidRDefault="00803662">
            <w:pPr>
              <w:widowControl/>
              <w:spacing w:after="120"/>
              <w:jc w:val="center"/>
              <w:rPr>
                <w:rFonts w:ascii="Arial" w:eastAsia="宋体" w:hAnsi="Arial" w:cs="Arial"/>
              </w:rPr>
            </w:pPr>
            <w:r>
              <w:rPr>
                <w:rFonts w:ascii="Arial" w:eastAsia="宋体" w:hAnsi="Arial" w:cs="Arial" w:hint="eastAsia"/>
              </w:rPr>
              <w:t>猪肉粉条白菜</w:t>
            </w:r>
            <w:r>
              <w:rPr>
                <w:rFonts w:ascii="Arial" w:eastAsia="宋体" w:hAnsi="Arial" w:cs="Arial"/>
              </w:rPr>
              <w:t> </w:t>
            </w:r>
          </w:p>
          <w:p w:rsidR="00803662" w:rsidRDefault="00803662">
            <w:pPr>
              <w:widowControl/>
              <w:spacing w:after="120"/>
              <w:jc w:val="center"/>
              <w:rPr>
                <w:rFonts w:ascii="Arial" w:eastAsia="宋体" w:hAnsi="Arial" w:cs="Arial"/>
                <w:sz w:val="24"/>
                <w:szCs w:val="24"/>
              </w:rPr>
            </w:pPr>
            <w:r>
              <w:rPr>
                <w:rFonts w:ascii="Arial" w:eastAsia="宋体" w:hAnsi="Arial" w:cs="Arial" w:hint="eastAsia"/>
              </w:rPr>
              <w:t>大米粥</w:t>
            </w:r>
          </w:p>
        </w:tc>
        <w:tc>
          <w:tcPr>
            <w:tcW w:w="201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米饭</w:t>
            </w:r>
            <w:r>
              <w:rPr>
                <w:rFonts w:ascii="Arial" w:eastAsia="宋体" w:hAnsi="Arial" w:cs="Arial"/>
              </w:rPr>
              <w:t> </w:t>
            </w:r>
            <w:r>
              <w:rPr>
                <w:rFonts w:ascii="Arial" w:eastAsia="宋体" w:hAnsi="Arial" w:cs="Arial" w:hint="eastAsia"/>
              </w:rPr>
              <w:t>肉炒三丁</w:t>
            </w:r>
            <w:r>
              <w:rPr>
                <w:rFonts w:ascii="Arial" w:eastAsia="宋体" w:hAnsi="Arial" w:cs="Arial"/>
              </w:rPr>
              <w:t> </w:t>
            </w:r>
            <w:r>
              <w:rPr>
                <w:rFonts w:ascii="Arial" w:eastAsia="宋体" w:hAnsi="Arial" w:cs="Arial" w:hint="eastAsia"/>
              </w:rPr>
              <w:t>西红柿炒圆白菜</w:t>
            </w:r>
            <w:r>
              <w:rPr>
                <w:rFonts w:ascii="Arial" w:eastAsia="宋体" w:hAnsi="Arial" w:cs="Arial"/>
              </w:rPr>
              <w:t> </w:t>
            </w:r>
            <w:r>
              <w:rPr>
                <w:rFonts w:ascii="Arial" w:eastAsia="宋体" w:hAnsi="Arial" w:cs="Arial" w:hint="eastAsia"/>
              </w:rPr>
              <w:t>紫菜鸡蛋汤</w:t>
            </w:r>
          </w:p>
        </w:tc>
      </w:tr>
      <w:tr w:rsidR="00803662" w:rsidTr="00803662">
        <w:trPr>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left"/>
              <w:rPr>
                <w:rFonts w:ascii="Arial" w:eastAsia="宋体" w:hAnsi="Arial" w:cs="Arial"/>
                <w:sz w:val="24"/>
                <w:szCs w:val="24"/>
              </w:rPr>
            </w:pPr>
            <w:r>
              <w:rPr>
                <w:rFonts w:ascii="Arial" w:eastAsia="宋体" w:hAnsi="Arial" w:cs="Arial"/>
                <w:b/>
                <w:bCs/>
              </w:rPr>
              <w:t>15:00</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苹果</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香蕉</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梨</w:t>
            </w:r>
          </w:p>
        </w:tc>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桔子</w:t>
            </w:r>
          </w:p>
        </w:tc>
        <w:tc>
          <w:tcPr>
            <w:tcW w:w="1395"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苹果</w:t>
            </w:r>
          </w:p>
        </w:tc>
        <w:tc>
          <w:tcPr>
            <w:tcW w:w="132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香蕉</w:t>
            </w:r>
          </w:p>
        </w:tc>
        <w:tc>
          <w:tcPr>
            <w:tcW w:w="201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梨</w:t>
            </w:r>
          </w:p>
        </w:tc>
      </w:tr>
      <w:tr w:rsidR="00803662" w:rsidTr="00803662">
        <w:trPr>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left"/>
              <w:rPr>
                <w:rFonts w:ascii="Arial" w:eastAsia="宋体" w:hAnsi="Arial" w:cs="Arial"/>
                <w:sz w:val="24"/>
                <w:szCs w:val="24"/>
              </w:rPr>
            </w:pPr>
            <w:r>
              <w:rPr>
                <w:rFonts w:ascii="Arial" w:eastAsia="宋体" w:hAnsi="Arial" w:cs="Arial" w:hint="eastAsia"/>
                <w:b/>
                <w:bCs/>
              </w:rPr>
              <w:t>晚餐</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发糕</w:t>
            </w:r>
            <w:r>
              <w:rPr>
                <w:rFonts w:ascii="Arial" w:eastAsia="宋体" w:hAnsi="Arial" w:cs="Arial"/>
              </w:rPr>
              <w:t> </w:t>
            </w:r>
            <w:r>
              <w:rPr>
                <w:rFonts w:ascii="Arial" w:eastAsia="宋体" w:hAnsi="Arial" w:cs="Arial" w:hint="eastAsia"/>
              </w:rPr>
              <w:t>肉炒三丁</w:t>
            </w:r>
            <w:r>
              <w:rPr>
                <w:rFonts w:ascii="Arial" w:eastAsia="宋体" w:hAnsi="Arial" w:cs="Arial"/>
              </w:rPr>
              <w:t> </w:t>
            </w:r>
            <w:r>
              <w:rPr>
                <w:rFonts w:ascii="Arial" w:eastAsia="宋体" w:hAnsi="Arial" w:cs="Arial" w:hint="eastAsia"/>
              </w:rPr>
              <w:t>熏干芹菜</w:t>
            </w:r>
            <w:r>
              <w:rPr>
                <w:rFonts w:ascii="Arial" w:eastAsia="宋体" w:hAnsi="Arial" w:cs="Arial"/>
              </w:rPr>
              <w:t> </w:t>
            </w:r>
            <w:r>
              <w:rPr>
                <w:rFonts w:ascii="Arial" w:eastAsia="宋体" w:hAnsi="Arial" w:cs="Arial" w:hint="eastAsia"/>
              </w:rPr>
              <w:t>玉米面粥</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小笼包子</w:t>
            </w:r>
            <w:r>
              <w:rPr>
                <w:rFonts w:ascii="Arial" w:eastAsia="宋体" w:hAnsi="Arial" w:cs="Arial"/>
              </w:rPr>
              <w:t> </w:t>
            </w:r>
          </w:p>
          <w:p w:rsidR="00803662" w:rsidRDefault="00803662">
            <w:pPr>
              <w:widowControl/>
              <w:spacing w:after="120"/>
              <w:jc w:val="center"/>
              <w:rPr>
                <w:rFonts w:ascii="Arial" w:eastAsia="宋体" w:hAnsi="Arial" w:cs="Arial"/>
                <w:sz w:val="24"/>
                <w:szCs w:val="24"/>
              </w:rPr>
            </w:pPr>
            <w:r>
              <w:rPr>
                <w:rFonts w:ascii="Arial" w:eastAsia="宋体" w:hAnsi="Arial" w:cs="Arial"/>
              </w:rPr>
              <w:t>  </w:t>
            </w:r>
            <w:r>
              <w:rPr>
                <w:rFonts w:ascii="Arial" w:eastAsia="宋体" w:hAnsi="Arial" w:cs="Arial" w:hint="eastAsia"/>
              </w:rPr>
              <w:t>小米粥</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米饭</w:t>
            </w:r>
            <w:r>
              <w:rPr>
                <w:rFonts w:ascii="Arial" w:eastAsia="宋体" w:hAnsi="Arial" w:cs="Arial"/>
              </w:rPr>
              <w:t> </w:t>
            </w:r>
            <w:r>
              <w:rPr>
                <w:rFonts w:ascii="Arial" w:eastAsia="宋体" w:hAnsi="Arial" w:cs="Arial" w:hint="eastAsia"/>
              </w:rPr>
              <w:t>小鸡炖蘑菇</w:t>
            </w:r>
            <w:r>
              <w:rPr>
                <w:rFonts w:ascii="Arial" w:eastAsia="宋体" w:hAnsi="Arial" w:cs="Arial"/>
              </w:rPr>
              <w:t> </w:t>
            </w:r>
            <w:r>
              <w:rPr>
                <w:rFonts w:ascii="Arial" w:eastAsia="宋体" w:hAnsi="Arial" w:cs="Arial" w:hint="eastAsia"/>
              </w:rPr>
              <w:t>素炒奶油白菜</w:t>
            </w:r>
            <w:r>
              <w:rPr>
                <w:rFonts w:ascii="Arial" w:eastAsia="宋体" w:hAnsi="Arial" w:cs="Arial"/>
              </w:rPr>
              <w:t> </w:t>
            </w:r>
            <w:r>
              <w:rPr>
                <w:rFonts w:ascii="Arial" w:eastAsia="宋体" w:hAnsi="Arial" w:cs="Arial" w:hint="eastAsia"/>
              </w:rPr>
              <w:t>菠菜鸡蛋汤</w:t>
            </w:r>
          </w:p>
        </w:tc>
        <w:tc>
          <w:tcPr>
            <w:tcW w:w="1230" w:type="dxa"/>
            <w:gridSpan w:val="2"/>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proofErr w:type="gramStart"/>
            <w:r>
              <w:rPr>
                <w:rFonts w:ascii="Arial" w:eastAsia="宋体" w:hAnsi="Arial" w:cs="Arial" w:hint="eastAsia"/>
              </w:rPr>
              <w:t>烙</w:t>
            </w:r>
            <w:proofErr w:type="gramEnd"/>
            <w:r>
              <w:rPr>
                <w:rFonts w:ascii="Arial" w:eastAsia="宋体" w:hAnsi="Arial" w:cs="Arial" w:hint="eastAsia"/>
              </w:rPr>
              <w:t>馅饼</w:t>
            </w:r>
            <w:r>
              <w:rPr>
                <w:rFonts w:ascii="Arial" w:eastAsia="宋体" w:hAnsi="Arial" w:cs="Arial"/>
              </w:rPr>
              <w:t>   </w:t>
            </w:r>
            <w:r>
              <w:rPr>
                <w:rFonts w:ascii="Arial" w:eastAsia="宋体" w:hAnsi="Arial" w:cs="Arial" w:hint="eastAsia"/>
              </w:rPr>
              <w:t>绿豆大米粥</w:t>
            </w:r>
          </w:p>
        </w:tc>
        <w:tc>
          <w:tcPr>
            <w:tcW w:w="1395"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肉笼</w:t>
            </w:r>
            <w:r>
              <w:rPr>
                <w:rFonts w:ascii="Arial" w:eastAsia="宋体" w:hAnsi="Arial" w:cs="Arial"/>
              </w:rPr>
              <w:t> </w:t>
            </w:r>
            <w:r>
              <w:rPr>
                <w:rFonts w:ascii="Arial" w:eastAsia="宋体" w:hAnsi="Arial" w:cs="Arial" w:hint="eastAsia"/>
              </w:rPr>
              <w:t>糖醋三丝</w:t>
            </w:r>
            <w:r>
              <w:rPr>
                <w:rFonts w:ascii="Arial" w:eastAsia="宋体" w:hAnsi="Arial" w:cs="Arial"/>
              </w:rPr>
              <w:t> </w:t>
            </w:r>
            <w:r>
              <w:rPr>
                <w:rFonts w:ascii="Arial" w:eastAsia="宋体" w:hAnsi="Arial" w:cs="Arial" w:hint="eastAsia"/>
              </w:rPr>
              <w:t>玉米渣粥</w:t>
            </w:r>
          </w:p>
        </w:tc>
        <w:tc>
          <w:tcPr>
            <w:tcW w:w="132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米饭</w:t>
            </w:r>
            <w:r>
              <w:rPr>
                <w:rFonts w:ascii="Arial" w:eastAsia="宋体" w:hAnsi="Arial" w:cs="Arial"/>
              </w:rPr>
              <w:t> </w:t>
            </w:r>
          </w:p>
          <w:p w:rsidR="00803662" w:rsidRDefault="00803662">
            <w:pPr>
              <w:widowControl/>
              <w:spacing w:after="120"/>
              <w:jc w:val="center"/>
              <w:rPr>
                <w:rFonts w:ascii="Arial" w:eastAsia="宋体" w:hAnsi="Arial" w:cs="Arial"/>
              </w:rPr>
            </w:pPr>
            <w:r>
              <w:rPr>
                <w:rFonts w:ascii="Arial" w:eastAsia="宋体" w:hAnsi="Arial" w:cs="Arial" w:hint="eastAsia"/>
              </w:rPr>
              <w:t>木须肉</w:t>
            </w:r>
            <w:r>
              <w:rPr>
                <w:rFonts w:ascii="Arial" w:eastAsia="宋体" w:hAnsi="Arial" w:cs="Arial"/>
              </w:rPr>
              <w:t> </w:t>
            </w:r>
          </w:p>
          <w:p w:rsidR="00803662" w:rsidRDefault="00803662">
            <w:pPr>
              <w:widowControl/>
              <w:spacing w:after="120"/>
              <w:jc w:val="center"/>
              <w:rPr>
                <w:rFonts w:ascii="Arial" w:eastAsia="宋体" w:hAnsi="Arial" w:cs="Arial"/>
              </w:rPr>
            </w:pPr>
            <w:r>
              <w:rPr>
                <w:rFonts w:ascii="Arial" w:eastAsia="宋体" w:hAnsi="Arial" w:cs="Arial" w:hint="eastAsia"/>
              </w:rPr>
              <w:t>肉炒芹菜</w:t>
            </w:r>
            <w:r>
              <w:rPr>
                <w:rFonts w:ascii="Arial" w:eastAsia="宋体" w:hAnsi="Arial" w:cs="Arial"/>
              </w:rPr>
              <w:t> </w:t>
            </w:r>
          </w:p>
          <w:p w:rsidR="00803662" w:rsidRDefault="00803662">
            <w:pPr>
              <w:widowControl/>
              <w:spacing w:after="120"/>
              <w:jc w:val="center"/>
              <w:rPr>
                <w:rFonts w:ascii="Arial" w:eastAsia="宋体" w:hAnsi="Arial" w:cs="Arial"/>
                <w:sz w:val="24"/>
                <w:szCs w:val="24"/>
              </w:rPr>
            </w:pPr>
            <w:r>
              <w:rPr>
                <w:rFonts w:ascii="Arial" w:eastAsia="宋体" w:hAnsi="Arial" w:cs="Arial" w:hint="eastAsia"/>
              </w:rPr>
              <w:t>萝卜丸子汤</w:t>
            </w:r>
          </w:p>
        </w:tc>
        <w:tc>
          <w:tcPr>
            <w:tcW w:w="201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spacing w:after="120"/>
              <w:jc w:val="center"/>
              <w:rPr>
                <w:rFonts w:ascii="Arial" w:eastAsia="宋体" w:hAnsi="Arial" w:cs="Arial"/>
                <w:sz w:val="24"/>
                <w:szCs w:val="24"/>
              </w:rPr>
            </w:pPr>
            <w:r>
              <w:rPr>
                <w:rFonts w:ascii="Arial" w:eastAsia="宋体" w:hAnsi="Arial" w:cs="Arial" w:hint="eastAsia"/>
              </w:rPr>
              <w:t>米饭</w:t>
            </w:r>
            <w:r>
              <w:rPr>
                <w:rFonts w:ascii="Arial" w:eastAsia="宋体" w:hAnsi="Arial" w:cs="Arial"/>
              </w:rPr>
              <w:t> </w:t>
            </w:r>
          </w:p>
          <w:p w:rsidR="00803662" w:rsidRDefault="00803662">
            <w:pPr>
              <w:widowControl/>
              <w:spacing w:after="120"/>
              <w:jc w:val="center"/>
              <w:rPr>
                <w:rFonts w:ascii="Arial" w:eastAsia="宋体" w:hAnsi="Arial" w:cs="Arial"/>
              </w:rPr>
            </w:pPr>
            <w:r>
              <w:rPr>
                <w:rFonts w:ascii="Arial" w:eastAsia="宋体" w:hAnsi="Arial" w:cs="Arial" w:hint="eastAsia"/>
              </w:rPr>
              <w:t>肉炒三丁</w:t>
            </w:r>
            <w:r>
              <w:rPr>
                <w:rFonts w:ascii="Arial" w:eastAsia="宋体" w:hAnsi="Arial" w:cs="Arial"/>
              </w:rPr>
              <w:t> </w:t>
            </w:r>
          </w:p>
          <w:p w:rsidR="00803662" w:rsidRDefault="00803662">
            <w:pPr>
              <w:widowControl/>
              <w:spacing w:after="120"/>
              <w:jc w:val="center"/>
              <w:rPr>
                <w:rFonts w:ascii="Arial" w:eastAsia="宋体" w:hAnsi="Arial" w:cs="Arial"/>
              </w:rPr>
            </w:pPr>
            <w:r>
              <w:rPr>
                <w:rFonts w:ascii="Arial" w:eastAsia="宋体" w:hAnsi="Arial" w:cs="Arial" w:hint="eastAsia"/>
              </w:rPr>
              <w:t>西红柿炒圆白菜</w:t>
            </w:r>
            <w:r>
              <w:rPr>
                <w:rFonts w:ascii="Arial" w:eastAsia="宋体" w:hAnsi="Arial" w:cs="Arial"/>
              </w:rPr>
              <w:t> </w:t>
            </w:r>
          </w:p>
          <w:p w:rsidR="00803662" w:rsidRDefault="00803662">
            <w:pPr>
              <w:widowControl/>
              <w:spacing w:after="120"/>
              <w:jc w:val="center"/>
              <w:rPr>
                <w:rFonts w:ascii="Arial" w:eastAsia="宋体" w:hAnsi="Arial" w:cs="Arial"/>
                <w:sz w:val="24"/>
                <w:szCs w:val="24"/>
              </w:rPr>
            </w:pPr>
            <w:r>
              <w:rPr>
                <w:rFonts w:ascii="Arial" w:eastAsia="宋体" w:hAnsi="Arial" w:cs="Arial" w:hint="eastAsia"/>
              </w:rPr>
              <w:t>紫菜鸡蛋汤</w:t>
            </w:r>
          </w:p>
        </w:tc>
      </w:tr>
      <w:tr w:rsidR="00803662" w:rsidTr="00803662">
        <w:trPr>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jc w:val="left"/>
              <w:rPr>
                <w:rFonts w:ascii="Arial" w:eastAsia="宋体" w:hAnsi="Arial" w:cs="Arial"/>
                <w:sz w:val="24"/>
                <w:szCs w:val="24"/>
              </w:rPr>
            </w:pPr>
            <w:r>
              <w:rPr>
                <w:rFonts w:ascii="Arial" w:eastAsia="宋体" w:hAnsi="Arial" w:cs="Arial"/>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jc w:val="left"/>
              <w:rPr>
                <w:rFonts w:ascii="Arial" w:eastAsia="宋体" w:hAnsi="Arial" w:cs="Arial"/>
                <w:sz w:val="24"/>
                <w:szCs w:val="24"/>
              </w:rPr>
            </w:pPr>
            <w:r>
              <w:rPr>
                <w:rFonts w:ascii="Arial" w:eastAsia="宋体" w:hAnsi="Arial" w:cs="Arial"/>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jc w:val="left"/>
              <w:rPr>
                <w:rFonts w:ascii="Arial" w:eastAsia="宋体" w:hAnsi="Arial" w:cs="Arial"/>
                <w:sz w:val="24"/>
                <w:szCs w:val="24"/>
              </w:rPr>
            </w:pPr>
            <w:r>
              <w:rPr>
                <w:rFonts w:ascii="Arial" w:eastAsia="宋体" w:hAnsi="Arial" w:cs="Arial"/>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jc w:val="left"/>
              <w:rPr>
                <w:rFonts w:ascii="Arial" w:eastAsia="宋体" w:hAnsi="Arial" w:cs="Arial"/>
                <w:sz w:val="24"/>
                <w:szCs w:val="24"/>
              </w:rPr>
            </w:pPr>
            <w:r>
              <w:rPr>
                <w:rFonts w:ascii="Arial" w:eastAsia="宋体" w:hAnsi="Arial" w:cs="Arial"/>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jc w:val="left"/>
              <w:rPr>
                <w:rFonts w:ascii="Arial" w:eastAsia="宋体" w:hAnsi="Arial" w:cs="Arial"/>
                <w:sz w:val="24"/>
                <w:szCs w:val="24"/>
              </w:rPr>
            </w:pPr>
            <w:r>
              <w:rPr>
                <w:rFonts w:ascii="Arial" w:eastAsia="宋体" w:hAnsi="Arial" w:cs="Arial"/>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jc w:val="left"/>
              <w:rPr>
                <w:rFonts w:ascii="Arial" w:eastAsia="宋体" w:hAnsi="Arial" w:cs="Arial"/>
                <w:sz w:val="24"/>
                <w:szCs w:val="24"/>
              </w:rPr>
            </w:pPr>
            <w:r>
              <w:rPr>
                <w:rFonts w:ascii="Arial" w:eastAsia="宋体" w:hAnsi="Arial" w:cs="Arial"/>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jc w:val="left"/>
              <w:rPr>
                <w:rFonts w:ascii="Arial" w:eastAsia="宋体" w:hAnsi="Arial" w:cs="Arial"/>
                <w:sz w:val="24"/>
                <w:szCs w:val="24"/>
              </w:rPr>
            </w:pPr>
            <w:r>
              <w:rPr>
                <w:rFonts w:ascii="Arial" w:eastAsia="宋体" w:hAnsi="Arial" w:cs="Arial"/>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jc w:val="left"/>
              <w:rPr>
                <w:rFonts w:ascii="Arial" w:eastAsia="宋体" w:hAnsi="Arial" w:cs="Arial"/>
                <w:sz w:val="24"/>
                <w:szCs w:val="24"/>
              </w:rPr>
            </w:pPr>
            <w:r>
              <w:rPr>
                <w:rFonts w:ascii="Arial" w:eastAsia="宋体" w:hAnsi="Arial" w:cs="Arial"/>
              </w:rPr>
              <w:t> </w:t>
            </w:r>
          </w:p>
        </w:tc>
        <w:tc>
          <w:tcPr>
            <w:tcW w:w="2010" w:type="dxa"/>
            <w:tcBorders>
              <w:top w:val="outset" w:sz="6" w:space="0" w:color="auto"/>
              <w:left w:val="outset" w:sz="6" w:space="0" w:color="auto"/>
              <w:bottom w:val="outset" w:sz="6" w:space="0" w:color="auto"/>
              <w:right w:val="outset" w:sz="6" w:space="0" w:color="auto"/>
            </w:tcBorders>
            <w:vAlign w:val="center"/>
            <w:hideMark/>
          </w:tcPr>
          <w:p w:rsidR="00803662" w:rsidRDefault="00803662">
            <w:pPr>
              <w:widowControl/>
              <w:jc w:val="left"/>
              <w:rPr>
                <w:rFonts w:ascii="Arial" w:eastAsia="宋体" w:hAnsi="Arial" w:cs="Arial"/>
                <w:sz w:val="24"/>
                <w:szCs w:val="24"/>
              </w:rPr>
            </w:pPr>
            <w:r>
              <w:rPr>
                <w:rFonts w:ascii="Arial" w:eastAsia="宋体" w:hAnsi="Arial" w:cs="Arial"/>
              </w:rPr>
              <w:t> </w:t>
            </w:r>
          </w:p>
        </w:tc>
      </w:tr>
    </w:tbl>
    <w:p w:rsidR="00803662" w:rsidRDefault="00803662" w:rsidP="00803662">
      <w:pPr>
        <w:spacing w:line="300" w:lineRule="exact"/>
        <w:rPr>
          <w:rFonts w:ascii="微软雅黑" w:eastAsia="微软雅黑" w:hAnsi="微软雅黑" w:cs="PingFang TC"/>
          <w:sz w:val="24"/>
          <w:szCs w:val="24"/>
        </w:rPr>
      </w:pPr>
    </w:p>
    <w:p w:rsidR="00803662" w:rsidRDefault="00803662" w:rsidP="00803662">
      <w:pPr>
        <w:rPr>
          <w:rFonts w:hint="eastAsia"/>
          <w:b/>
          <w:color w:val="C00000"/>
        </w:rPr>
      </w:pPr>
      <w:proofErr w:type="gramStart"/>
      <w:r w:rsidRPr="00AE2F94">
        <w:rPr>
          <w:rFonts w:hint="eastAsia"/>
          <w:b/>
          <w:color w:val="C00000"/>
          <w:highlight w:val="yellow"/>
        </w:rPr>
        <w:t>形考作业</w:t>
      </w:r>
      <w:proofErr w:type="gramEnd"/>
      <w:r>
        <w:rPr>
          <w:rFonts w:hint="eastAsia"/>
          <w:b/>
          <w:color w:val="C00000"/>
        </w:rPr>
        <w:t>二</w:t>
      </w:r>
    </w:p>
    <w:p w:rsidR="00944216" w:rsidRDefault="00944216" w:rsidP="00944216">
      <w:pPr>
        <w:spacing w:line="400" w:lineRule="exact"/>
        <w:rPr>
          <w:rFonts w:ascii="Arial" w:eastAsia="微软雅黑" w:hAnsi="Arial" w:cs="Arial"/>
          <w:sz w:val="24"/>
          <w:szCs w:val="24"/>
        </w:rPr>
      </w:pPr>
      <w:r>
        <w:rPr>
          <w:rFonts w:ascii="Arial" w:eastAsia="微软雅黑" w:hAnsi="Arial" w:cs="Arial" w:hint="eastAsia"/>
          <w:sz w:val="24"/>
          <w:szCs w:val="24"/>
        </w:rPr>
        <w:t>单选题</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1.</w:t>
      </w:r>
      <w:r>
        <w:rPr>
          <w:rFonts w:ascii="Arial" w:eastAsia="微软雅黑" w:hAnsi="Arial" w:cs="Arial" w:hint="eastAsia"/>
          <w:sz w:val="24"/>
          <w:szCs w:val="24"/>
        </w:rPr>
        <w:t>新陈代谢</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2.</w:t>
      </w:r>
      <w:r>
        <w:rPr>
          <w:rFonts w:ascii="Arial" w:eastAsia="微软雅黑" w:hAnsi="Arial" w:cs="Arial" w:hint="eastAsia"/>
          <w:sz w:val="24"/>
          <w:szCs w:val="24"/>
        </w:rPr>
        <w:t>细胞</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3.</w:t>
      </w:r>
      <w:r>
        <w:rPr>
          <w:rFonts w:ascii="Arial" w:eastAsia="微软雅黑" w:hAnsi="Arial" w:cs="Arial" w:hint="eastAsia"/>
          <w:sz w:val="24"/>
          <w:szCs w:val="24"/>
        </w:rPr>
        <w:t>碳水化合物</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4.</w:t>
      </w:r>
      <w:r>
        <w:rPr>
          <w:rFonts w:ascii="Arial" w:eastAsia="微软雅黑" w:hAnsi="Arial" w:cs="Arial" w:hint="eastAsia"/>
          <w:sz w:val="24"/>
          <w:szCs w:val="24"/>
        </w:rPr>
        <w:t>少</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5.</w:t>
      </w:r>
      <w:r>
        <w:rPr>
          <w:rFonts w:ascii="Arial" w:eastAsia="微软雅黑" w:hAnsi="Arial" w:cs="Arial" w:hint="eastAsia"/>
          <w:sz w:val="24"/>
          <w:szCs w:val="24"/>
        </w:rPr>
        <w:t>甲状腺</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6.</w:t>
      </w:r>
      <w:r>
        <w:rPr>
          <w:rFonts w:ascii="Arial" w:eastAsia="微软雅黑" w:hAnsi="Arial" w:cs="Arial" w:hint="eastAsia"/>
          <w:sz w:val="24"/>
          <w:szCs w:val="24"/>
        </w:rPr>
        <w:t>五岁</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7.</w:t>
      </w:r>
      <w:r>
        <w:rPr>
          <w:rFonts w:ascii="Arial" w:eastAsia="微软雅黑" w:hAnsi="Arial" w:cs="Arial" w:hint="eastAsia"/>
          <w:sz w:val="24"/>
          <w:szCs w:val="24"/>
        </w:rPr>
        <w:t>眼距书本一尺远，胸部</w:t>
      </w:r>
      <w:proofErr w:type="gramStart"/>
      <w:r>
        <w:rPr>
          <w:rFonts w:ascii="Arial" w:eastAsia="微软雅黑" w:hAnsi="Arial" w:cs="Arial" w:hint="eastAsia"/>
          <w:sz w:val="24"/>
          <w:szCs w:val="24"/>
        </w:rPr>
        <w:t>距桌缘约</w:t>
      </w:r>
      <w:proofErr w:type="gramEnd"/>
      <w:r>
        <w:rPr>
          <w:rFonts w:ascii="Arial" w:eastAsia="微软雅黑" w:hAnsi="Arial" w:cs="Arial" w:hint="eastAsia"/>
          <w:sz w:val="24"/>
          <w:szCs w:val="24"/>
        </w:rPr>
        <w:t>一拳距离</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8.</w:t>
      </w:r>
      <w:r>
        <w:rPr>
          <w:rFonts w:ascii="Arial" w:eastAsia="微软雅黑" w:hAnsi="Arial" w:cs="Arial" w:hint="eastAsia"/>
          <w:sz w:val="24"/>
          <w:szCs w:val="24"/>
        </w:rPr>
        <w:t>营养和阳光</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9.</w:t>
      </w:r>
      <w:r>
        <w:rPr>
          <w:rFonts w:ascii="Arial" w:eastAsia="微软雅黑" w:hAnsi="Arial" w:cs="Arial" w:hint="eastAsia"/>
          <w:sz w:val="24"/>
          <w:szCs w:val="24"/>
        </w:rPr>
        <w:t>泌尿道感染</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10.</w:t>
      </w:r>
      <w:r>
        <w:rPr>
          <w:rFonts w:ascii="Arial" w:eastAsia="微软雅黑" w:hAnsi="Arial" w:cs="Arial" w:hint="eastAsia"/>
          <w:sz w:val="24"/>
          <w:szCs w:val="24"/>
        </w:rPr>
        <w:t>神经系统</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11.</w:t>
      </w:r>
      <w:r>
        <w:rPr>
          <w:rFonts w:ascii="Arial" w:eastAsia="微软雅黑" w:hAnsi="Arial" w:cs="Arial" w:hint="eastAsia"/>
          <w:sz w:val="24"/>
          <w:szCs w:val="24"/>
        </w:rPr>
        <w:t>身高、体重</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12.</w:t>
      </w:r>
      <w:r>
        <w:rPr>
          <w:rFonts w:ascii="Arial" w:eastAsia="微软雅黑" w:hAnsi="Arial" w:cs="Arial" w:hint="eastAsia"/>
          <w:sz w:val="24"/>
          <w:szCs w:val="24"/>
        </w:rPr>
        <w:t>婴儿期</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lastRenderedPageBreak/>
        <w:t>13.</w:t>
      </w:r>
      <w:r>
        <w:rPr>
          <w:rFonts w:ascii="Arial" w:eastAsia="微软雅黑" w:hAnsi="Arial" w:cs="Arial" w:hint="eastAsia"/>
          <w:sz w:val="24"/>
          <w:szCs w:val="24"/>
        </w:rPr>
        <w:t>从出生到</w:t>
      </w:r>
      <w:r>
        <w:rPr>
          <w:rFonts w:ascii="Arial" w:eastAsia="微软雅黑" w:hAnsi="Arial" w:cs="Arial"/>
          <w:sz w:val="24"/>
          <w:szCs w:val="24"/>
        </w:rPr>
        <w:t>1</w:t>
      </w:r>
      <w:r>
        <w:rPr>
          <w:rFonts w:ascii="Arial" w:eastAsia="微软雅黑" w:hAnsi="Arial" w:cs="Arial" w:hint="eastAsia"/>
          <w:sz w:val="24"/>
          <w:szCs w:val="24"/>
        </w:rPr>
        <w:t>个月</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14.</w:t>
      </w:r>
      <w:proofErr w:type="gramStart"/>
      <w:r>
        <w:rPr>
          <w:rFonts w:ascii="Arial" w:eastAsia="微软雅黑" w:hAnsi="Arial" w:cs="Arial" w:hint="eastAsia"/>
          <w:sz w:val="24"/>
          <w:szCs w:val="24"/>
        </w:rPr>
        <w:t>测儿童</w:t>
      </w:r>
      <w:proofErr w:type="gramEnd"/>
      <w:r>
        <w:rPr>
          <w:rFonts w:ascii="Arial" w:eastAsia="微软雅黑" w:hAnsi="Arial" w:cs="Arial" w:hint="eastAsia"/>
          <w:sz w:val="24"/>
          <w:szCs w:val="24"/>
        </w:rPr>
        <w:t>身高应以厘米（</w:t>
      </w:r>
      <w:r>
        <w:rPr>
          <w:rFonts w:ascii="Arial" w:eastAsia="微软雅黑" w:hAnsi="Arial" w:cs="Arial"/>
          <w:sz w:val="24"/>
          <w:szCs w:val="24"/>
        </w:rPr>
        <w:t>cm</w:t>
      </w:r>
      <w:r>
        <w:rPr>
          <w:rFonts w:ascii="Arial" w:eastAsia="微软雅黑" w:hAnsi="Arial" w:cs="Arial" w:hint="eastAsia"/>
          <w:sz w:val="24"/>
          <w:szCs w:val="24"/>
        </w:rPr>
        <w:t>）为单位记录，精确到个位。测量误差不得超过</w:t>
      </w:r>
      <w:r>
        <w:rPr>
          <w:rFonts w:ascii="Arial" w:eastAsia="微软雅黑" w:hAnsi="Arial" w:cs="Arial"/>
          <w:sz w:val="24"/>
          <w:szCs w:val="24"/>
        </w:rPr>
        <w:t>1cm</w:t>
      </w:r>
      <w:r>
        <w:rPr>
          <w:rFonts w:ascii="Arial" w:eastAsia="微软雅黑" w:hAnsi="Arial" w:cs="Arial" w:hint="eastAsia"/>
          <w:sz w:val="24"/>
          <w:szCs w:val="24"/>
        </w:rPr>
        <w:t>。</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15.</w:t>
      </w:r>
      <w:r>
        <w:rPr>
          <w:rFonts w:ascii="Arial" w:eastAsia="微软雅黑" w:hAnsi="Arial" w:cs="Arial" w:hint="eastAsia"/>
          <w:sz w:val="24"/>
          <w:szCs w:val="24"/>
        </w:rPr>
        <w:t>腕部</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16.</w:t>
      </w:r>
      <w:r>
        <w:rPr>
          <w:rFonts w:ascii="Arial" w:eastAsia="微软雅黑" w:hAnsi="Arial" w:cs="Arial" w:hint="eastAsia"/>
          <w:sz w:val="24"/>
          <w:szCs w:val="24"/>
        </w:rPr>
        <w:t>正常的智力水平</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17.</w:t>
      </w:r>
      <w:r>
        <w:rPr>
          <w:rFonts w:ascii="Arial" w:eastAsia="微软雅黑" w:hAnsi="Arial" w:cs="Arial" w:hint="eastAsia"/>
          <w:sz w:val="24"/>
          <w:szCs w:val="24"/>
        </w:rPr>
        <w:t>遗传与生理成熟</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18.40%</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19.50%-55%</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20.</w:t>
      </w:r>
      <w:r>
        <w:rPr>
          <w:rFonts w:ascii="Arial" w:eastAsia="微软雅黑" w:hAnsi="Arial" w:cs="Arial" w:hint="eastAsia"/>
          <w:sz w:val="24"/>
          <w:szCs w:val="24"/>
        </w:rPr>
        <w:t>蛋白质</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21.</w:t>
      </w:r>
      <w:r>
        <w:rPr>
          <w:rFonts w:ascii="Arial" w:eastAsia="微软雅黑" w:hAnsi="Arial" w:cs="Arial" w:hint="eastAsia"/>
          <w:sz w:val="24"/>
          <w:szCs w:val="24"/>
        </w:rPr>
        <w:t>谷类食物</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22.</w:t>
      </w:r>
      <w:r>
        <w:rPr>
          <w:rFonts w:ascii="Arial" w:eastAsia="微软雅黑" w:hAnsi="Arial" w:cs="Arial" w:hint="eastAsia"/>
          <w:sz w:val="24"/>
          <w:szCs w:val="24"/>
        </w:rPr>
        <w:t>维生素</w:t>
      </w:r>
      <w:r>
        <w:rPr>
          <w:rFonts w:ascii="Arial" w:eastAsia="微软雅黑" w:hAnsi="Arial" w:cs="Arial"/>
          <w:sz w:val="24"/>
          <w:szCs w:val="24"/>
        </w:rPr>
        <w:t>A</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23.</w:t>
      </w:r>
      <w:r>
        <w:rPr>
          <w:rFonts w:ascii="Arial" w:eastAsia="微软雅黑" w:hAnsi="Arial" w:cs="Arial" w:hint="eastAsia"/>
          <w:sz w:val="24"/>
          <w:szCs w:val="24"/>
        </w:rPr>
        <w:t>学前儿童的膳食应以流质、半流质为主。</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24.</w:t>
      </w:r>
      <w:r>
        <w:rPr>
          <w:rFonts w:ascii="Arial" w:eastAsia="微软雅黑" w:hAnsi="Arial" w:cs="Arial" w:hint="eastAsia"/>
          <w:sz w:val="24"/>
          <w:szCs w:val="24"/>
        </w:rPr>
        <w:t>协调性</w:t>
      </w:r>
    </w:p>
    <w:p w:rsidR="00944216" w:rsidRDefault="00944216" w:rsidP="00944216">
      <w:pPr>
        <w:spacing w:line="400" w:lineRule="exact"/>
        <w:rPr>
          <w:rFonts w:ascii="Arial" w:eastAsia="微软雅黑" w:hAnsi="Arial" w:cs="Arial"/>
          <w:sz w:val="24"/>
          <w:szCs w:val="24"/>
        </w:rPr>
      </w:pPr>
      <w:r>
        <w:rPr>
          <w:rFonts w:ascii="Arial" w:eastAsia="微软雅黑" w:hAnsi="Arial" w:cs="Arial"/>
          <w:sz w:val="24"/>
          <w:szCs w:val="24"/>
        </w:rPr>
        <w:t>25.</w:t>
      </w:r>
      <w:r>
        <w:rPr>
          <w:rFonts w:ascii="Arial" w:eastAsia="微软雅黑" w:hAnsi="Arial" w:cs="Arial" w:hint="eastAsia"/>
          <w:sz w:val="24"/>
          <w:szCs w:val="24"/>
        </w:rPr>
        <w:t>幼儿园的一周计划，</w:t>
      </w:r>
      <w:r>
        <w:rPr>
          <w:rFonts w:ascii="Arial" w:eastAsia="微软雅黑" w:hAnsi="Arial" w:cs="Arial"/>
          <w:sz w:val="24"/>
          <w:szCs w:val="24"/>
        </w:rPr>
        <w:t xml:space="preserve"> </w:t>
      </w:r>
      <w:r>
        <w:rPr>
          <w:rFonts w:ascii="Arial" w:eastAsia="微软雅黑" w:hAnsi="Arial" w:cs="Arial" w:hint="eastAsia"/>
          <w:sz w:val="24"/>
          <w:szCs w:val="24"/>
        </w:rPr>
        <w:t>在星期一、五安排较为轻松的学习内容，</w:t>
      </w:r>
      <w:r>
        <w:rPr>
          <w:rFonts w:ascii="Arial" w:eastAsia="微软雅黑" w:hAnsi="Arial" w:cs="Arial"/>
          <w:sz w:val="24"/>
          <w:szCs w:val="24"/>
        </w:rPr>
        <w:t xml:space="preserve"> </w:t>
      </w:r>
      <w:r>
        <w:rPr>
          <w:rFonts w:ascii="Arial" w:eastAsia="微软雅黑" w:hAnsi="Arial" w:cs="Arial" w:hint="eastAsia"/>
          <w:sz w:val="24"/>
          <w:szCs w:val="24"/>
        </w:rPr>
        <w:t>星期三、四可安排难度和强度较大的学习任务。</w:t>
      </w:r>
    </w:p>
    <w:p w:rsidR="00803662" w:rsidRPr="00944216" w:rsidRDefault="00803662" w:rsidP="00AE2F94">
      <w:pPr>
        <w:rPr>
          <w:rFonts w:hint="eastAsia"/>
          <w:b/>
          <w:color w:val="C00000"/>
        </w:rPr>
      </w:pPr>
    </w:p>
    <w:p w:rsidR="00803662" w:rsidRDefault="00803662" w:rsidP="00803662">
      <w:pPr>
        <w:rPr>
          <w:rFonts w:hint="eastAsia"/>
          <w:b/>
          <w:color w:val="C00000"/>
        </w:rPr>
      </w:pPr>
      <w:proofErr w:type="gramStart"/>
      <w:r w:rsidRPr="00AE2F94">
        <w:rPr>
          <w:rFonts w:hint="eastAsia"/>
          <w:b/>
          <w:color w:val="C00000"/>
          <w:highlight w:val="yellow"/>
        </w:rPr>
        <w:t>形考作业</w:t>
      </w:r>
      <w:proofErr w:type="gramEnd"/>
      <w:r>
        <w:rPr>
          <w:rFonts w:hint="eastAsia"/>
          <w:b/>
          <w:color w:val="C00000"/>
        </w:rPr>
        <w:t>三</w:t>
      </w:r>
    </w:p>
    <w:p w:rsidR="00944216" w:rsidRDefault="00944216" w:rsidP="00944216">
      <w:pPr>
        <w:widowControl/>
        <w:spacing w:after="120"/>
        <w:jc w:val="center"/>
        <w:rPr>
          <w:rFonts w:ascii="宋体" w:eastAsia="宋体" w:hAnsi="宋体" w:cs="宋体"/>
        </w:rPr>
      </w:pPr>
      <w:r>
        <w:rPr>
          <w:rFonts w:ascii="宋体" w:eastAsia="宋体" w:hAnsi="宋体" w:cs="宋体" w:hint="eastAsia"/>
        </w:rPr>
        <w:t>幼儿园中班</w:t>
      </w:r>
      <w:proofErr w:type="gramStart"/>
      <w:r>
        <w:rPr>
          <w:rFonts w:ascii="宋体" w:eastAsia="宋体" w:hAnsi="宋体" w:cs="宋体" w:hint="eastAsia"/>
        </w:rPr>
        <w:t>班</w:t>
      </w:r>
      <w:proofErr w:type="gramEnd"/>
      <w:r>
        <w:rPr>
          <w:rFonts w:ascii="宋体" w:eastAsia="宋体" w:hAnsi="宋体" w:cs="宋体" w:hint="eastAsia"/>
        </w:rPr>
        <w:t>一日生活各环节卫生观察记录表</w:t>
      </w:r>
    </w:p>
    <w:tbl>
      <w:tblPr>
        <w:tblW w:w="98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2"/>
        <w:gridCol w:w="1500"/>
        <w:gridCol w:w="1767"/>
        <w:gridCol w:w="1767"/>
        <w:gridCol w:w="3444"/>
      </w:tblGrid>
      <w:tr w:rsidR="00944216" w:rsidTr="00944216">
        <w:trPr>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幼儿园：</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班级：中班</w:t>
            </w:r>
          </w:p>
        </w:tc>
      </w:tr>
      <w:tr w:rsidR="00944216" w:rsidTr="00944216">
        <w:trPr>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观察日期：  月   日</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观察者：</w:t>
            </w:r>
          </w:p>
        </w:tc>
      </w:tr>
      <w:tr w:rsidR="00944216" w:rsidTr="00944216">
        <w:trPr>
          <w:jc w:val="center"/>
        </w:trPr>
        <w:tc>
          <w:tcPr>
            <w:tcW w:w="1392"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环节</w:t>
            </w:r>
          </w:p>
        </w:tc>
        <w:tc>
          <w:tcPr>
            <w:tcW w:w="1500"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起止时间</w:t>
            </w:r>
          </w:p>
        </w:tc>
        <w:tc>
          <w:tcPr>
            <w:tcW w:w="3534" w:type="dxa"/>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主要内容/关注点</w:t>
            </w:r>
          </w:p>
        </w:tc>
        <w:tc>
          <w:tcPr>
            <w:tcW w:w="3444"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评价/反思/存在问题/</w:t>
            </w:r>
          </w:p>
        </w:tc>
      </w:tr>
      <w:tr w:rsidR="00944216" w:rsidTr="00944216">
        <w:trPr>
          <w:jc w:val="center"/>
        </w:trPr>
        <w:tc>
          <w:tcPr>
            <w:tcW w:w="1392"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入园</w:t>
            </w:r>
          </w:p>
        </w:tc>
        <w:tc>
          <w:tcPr>
            <w:tcW w:w="1500"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7：30-8：00</w:t>
            </w:r>
          </w:p>
        </w:tc>
        <w:tc>
          <w:tcPr>
            <w:tcW w:w="3534" w:type="dxa"/>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1．入园前做清洁工作。</w:t>
            </w:r>
          </w:p>
          <w:p w:rsidR="00944216" w:rsidRDefault="00944216">
            <w:pPr>
              <w:widowControl/>
              <w:spacing w:after="120"/>
              <w:jc w:val="left"/>
              <w:rPr>
                <w:rFonts w:ascii="宋体" w:eastAsia="宋体" w:hAnsi="宋体" w:cs="宋体" w:hint="eastAsia"/>
              </w:rPr>
            </w:pPr>
            <w:r>
              <w:rPr>
                <w:rFonts w:ascii="宋体" w:eastAsia="宋体" w:hAnsi="宋体" w:cs="宋体" w:hint="eastAsia"/>
              </w:rPr>
              <w:t>2．接待家长和幼儿，关注幼儿的情绪与健康状况，做好晨检工作，提醒带药的家长填好药单。</w:t>
            </w:r>
          </w:p>
          <w:p w:rsidR="00944216" w:rsidRDefault="00944216">
            <w:pPr>
              <w:widowControl/>
              <w:spacing w:after="120"/>
              <w:jc w:val="left"/>
              <w:rPr>
                <w:rFonts w:ascii="宋体" w:eastAsia="宋体" w:hAnsi="宋体" w:cs="宋体" w:hint="eastAsia"/>
              </w:rPr>
            </w:pPr>
            <w:r>
              <w:rPr>
                <w:rFonts w:ascii="宋体" w:eastAsia="宋体" w:hAnsi="宋体" w:cs="宋体" w:hint="eastAsia"/>
              </w:rPr>
              <w:t>3．指导幼儿洗手，用盐水漱口。</w:t>
            </w:r>
          </w:p>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4．指导部分幼儿进行区域活动，与幼儿进行交流。</w:t>
            </w:r>
          </w:p>
        </w:tc>
        <w:tc>
          <w:tcPr>
            <w:tcW w:w="3444"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入园环节教师关注了幼儿的健康，在流感高发期，用盐水漱口值得推广，对先到的幼儿能妥善组织，不足之处在于晨检不够细致，也没有提醒带药的家长填好药单。同时还存在家长走进班级的情况。</w:t>
            </w:r>
          </w:p>
        </w:tc>
      </w:tr>
      <w:tr w:rsidR="00944216" w:rsidTr="00944216">
        <w:trPr>
          <w:jc w:val="center"/>
        </w:trPr>
        <w:tc>
          <w:tcPr>
            <w:tcW w:w="1392"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早餐</w:t>
            </w:r>
          </w:p>
        </w:tc>
        <w:tc>
          <w:tcPr>
            <w:tcW w:w="1500"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8：00-8：30</w:t>
            </w:r>
          </w:p>
        </w:tc>
        <w:tc>
          <w:tcPr>
            <w:tcW w:w="3534" w:type="dxa"/>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教师指导幼儿，取饭时要用双手，吃饭用勺，并对个别幼儿不正确的坐姿和握</w:t>
            </w:r>
            <w:proofErr w:type="gramStart"/>
            <w:r>
              <w:rPr>
                <w:rFonts w:ascii="宋体" w:eastAsia="宋体" w:hAnsi="宋体" w:cs="宋体" w:hint="eastAsia"/>
              </w:rPr>
              <w:t>勺方式</w:t>
            </w:r>
            <w:proofErr w:type="gramEnd"/>
            <w:r>
              <w:rPr>
                <w:rFonts w:ascii="宋体" w:eastAsia="宋体" w:hAnsi="宋体" w:cs="宋体" w:hint="eastAsia"/>
              </w:rPr>
              <w:t>进行纠正，进餐中有舒缓的音乐。餐后提醒幼儿擦嘴和收拾餐具。</w:t>
            </w:r>
          </w:p>
        </w:tc>
        <w:tc>
          <w:tcPr>
            <w:tcW w:w="3444"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在早餐过程中，教师比较关注幼儿交谈情况，多次提醒幼儿快快吃饭，不要说话，这对幼儿的消化吸收有很好的帮助。不足之处餐后没有提醒幼儿用正确的方式擦嘴</w:t>
            </w:r>
          </w:p>
        </w:tc>
      </w:tr>
      <w:tr w:rsidR="00944216" w:rsidTr="00944216">
        <w:trPr>
          <w:jc w:val="center"/>
        </w:trPr>
        <w:tc>
          <w:tcPr>
            <w:tcW w:w="1392"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晨间谈话</w:t>
            </w:r>
          </w:p>
        </w:tc>
        <w:tc>
          <w:tcPr>
            <w:tcW w:w="1500"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8：30-8:50</w:t>
            </w:r>
          </w:p>
        </w:tc>
        <w:tc>
          <w:tcPr>
            <w:tcW w:w="3534" w:type="dxa"/>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老师介绍自己，介绍一些小朋友</w:t>
            </w:r>
            <w:r>
              <w:rPr>
                <w:rFonts w:ascii="宋体" w:eastAsia="宋体" w:hAnsi="宋体" w:cs="宋体" w:hint="eastAsia"/>
              </w:rPr>
              <w:br/>
              <w:t>  1.介绍幼儿园名字，本</w:t>
            </w:r>
            <w:proofErr w:type="gramStart"/>
            <w:r>
              <w:rPr>
                <w:rFonts w:ascii="宋体" w:eastAsia="宋体" w:hAnsi="宋体" w:cs="宋体" w:hint="eastAsia"/>
              </w:rPr>
              <w:t>班名字</w:t>
            </w:r>
            <w:proofErr w:type="gramEnd"/>
            <w:r>
              <w:rPr>
                <w:rFonts w:ascii="宋体" w:eastAsia="宋体" w:hAnsi="宋体" w:cs="宋体" w:hint="eastAsia"/>
              </w:rPr>
              <w:t>等</w:t>
            </w:r>
          </w:p>
          <w:p w:rsidR="00944216" w:rsidRDefault="00944216">
            <w:pPr>
              <w:widowControl/>
              <w:spacing w:after="120"/>
              <w:jc w:val="left"/>
              <w:rPr>
                <w:rFonts w:ascii="宋体" w:eastAsia="宋体" w:hAnsi="宋体" w:cs="宋体" w:hint="eastAsia"/>
              </w:rPr>
            </w:pPr>
            <w:r>
              <w:rPr>
                <w:rFonts w:ascii="宋体" w:eastAsia="宋体" w:hAnsi="宋体" w:cs="宋体" w:hint="eastAsia"/>
              </w:rPr>
              <w:t>2.认识本班活动室内的摆设等</w:t>
            </w:r>
          </w:p>
          <w:p w:rsidR="00944216" w:rsidRDefault="00944216">
            <w:pPr>
              <w:widowControl/>
              <w:spacing w:after="120"/>
              <w:jc w:val="left"/>
              <w:rPr>
                <w:rFonts w:ascii="宋体" w:eastAsia="宋体" w:hAnsi="宋体" w:cs="宋体" w:hint="eastAsia"/>
              </w:rPr>
            </w:pPr>
            <w:r>
              <w:rPr>
                <w:rFonts w:ascii="宋体" w:eastAsia="宋体" w:hAnsi="宋体" w:cs="宋体" w:hint="eastAsia"/>
              </w:rPr>
              <w:t>3.也可以讲些小故事，引导小朋友喜欢</w:t>
            </w:r>
            <w:r>
              <w:rPr>
                <w:rFonts w:ascii="宋体" w:eastAsia="宋体" w:hAnsi="宋体" w:cs="宋体" w:hint="eastAsia"/>
              </w:rPr>
              <w:lastRenderedPageBreak/>
              <w:t>在幼儿园学习，游戏</w:t>
            </w:r>
          </w:p>
          <w:p w:rsidR="00944216" w:rsidRDefault="00944216">
            <w:pPr>
              <w:widowControl/>
              <w:spacing w:after="120"/>
              <w:jc w:val="left"/>
              <w:rPr>
                <w:rFonts w:ascii="宋体" w:eastAsia="宋体" w:hAnsi="宋体" w:cs="宋体" w:hint="eastAsia"/>
              </w:rPr>
            </w:pPr>
            <w:r>
              <w:rPr>
                <w:rFonts w:ascii="宋体" w:eastAsia="宋体" w:hAnsi="宋体" w:cs="宋体" w:hint="eastAsia"/>
              </w:rPr>
              <w:t>4.让小朋友自己介绍自己</w:t>
            </w:r>
          </w:p>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5.教师让小朋友唱歌，念儿歌</w:t>
            </w:r>
            <w:r>
              <w:rPr>
                <w:rFonts w:ascii="宋体" w:eastAsia="宋体" w:hAnsi="宋体" w:cs="宋体" w:hint="eastAsia"/>
              </w:rPr>
              <w:br/>
              <w:t>  6.教师可以带领幼儿玩些安静的小游戏</w:t>
            </w:r>
          </w:p>
        </w:tc>
        <w:tc>
          <w:tcPr>
            <w:tcW w:w="3444"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lastRenderedPageBreak/>
              <w:t>在晨间活动的10分钟里，教师比较注重与幼儿情感的沟通，并在这段时间   里对幼儿提出要求</w:t>
            </w:r>
          </w:p>
        </w:tc>
      </w:tr>
      <w:tr w:rsidR="00944216" w:rsidTr="00944216">
        <w:trPr>
          <w:jc w:val="center"/>
        </w:trPr>
        <w:tc>
          <w:tcPr>
            <w:tcW w:w="1392"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lastRenderedPageBreak/>
              <w:t>户外活动</w:t>
            </w:r>
          </w:p>
        </w:tc>
        <w:tc>
          <w:tcPr>
            <w:tcW w:w="1500"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8：50-10:00</w:t>
            </w:r>
          </w:p>
        </w:tc>
        <w:tc>
          <w:tcPr>
            <w:tcW w:w="3534" w:type="dxa"/>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1.遵守活动前交代的规则，注意安全，不离开集体或到隐蔽处玩耍，有自我保护意识</w:t>
            </w:r>
          </w:p>
          <w:p w:rsidR="00944216" w:rsidRDefault="00944216">
            <w:pPr>
              <w:widowControl/>
              <w:spacing w:after="120"/>
              <w:jc w:val="left"/>
              <w:rPr>
                <w:rFonts w:ascii="宋体" w:eastAsia="宋体" w:hAnsi="宋体" w:cs="宋体" w:hint="eastAsia"/>
              </w:rPr>
            </w:pPr>
            <w:r>
              <w:rPr>
                <w:rFonts w:ascii="宋体" w:eastAsia="宋体" w:hAnsi="宋体" w:cs="宋体" w:hint="eastAsia"/>
              </w:rPr>
              <w:t>2.友爱同伴，爱护花草树木.玩具.器械等公共财物</w:t>
            </w:r>
          </w:p>
          <w:p w:rsidR="00944216" w:rsidRDefault="00944216">
            <w:pPr>
              <w:widowControl/>
              <w:spacing w:after="120"/>
              <w:jc w:val="left"/>
              <w:rPr>
                <w:rFonts w:ascii="宋体" w:eastAsia="宋体" w:hAnsi="宋体" w:cs="宋体" w:hint="eastAsia"/>
              </w:rPr>
            </w:pPr>
            <w:r>
              <w:rPr>
                <w:rFonts w:ascii="宋体" w:eastAsia="宋体" w:hAnsi="宋体" w:cs="宋体" w:hint="eastAsia"/>
              </w:rPr>
              <w:t>3.能感知冷.热，及时增减衣装</w:t>
            </w:r>
          </w:p>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4.户外活动后，及时洗去脏污，擦干汗渍，整理衣着，饮用适量开水</w:t>
            </w:r>
          </w:p>
        </w:tc>
        <w:tc>
          <w:tcPr>
            <w:tcW w:w="3444"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户外活动对于学前儿童是十分重要的，因为儿童年龄越小，越需要清新空气。外出时能关注儿童安全.健康问题。</w:t>
            </w:r>
          </w:p>
        </w:tc>
      </w:tr>
      <w:tr w:rsidR="00944216" w:rsidTr="00944216">
        <w:trPr>
          <w:jc w:val="center"/>
        </w:trPr>
        <w:tc>
          <w:tcPr>
            <w:tcW w:w="1392"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餐点</w:t>
            </w:r>
          </w:p>
        </w:tc>
        <w:tc>
          <w:tcPr>
            <w:tcW w:w="1500"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10:00-10:20</w:t>
            </w:r>
          </w:p>
        </w:tc>
        <w:tc>
          <w:tcPr>
            <w:tcW w:w="3534" w:type="dxa"/>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1.有秩序的洗好手</w:t>
            </w:r>
          </w:p>
          <w:p w:rsidR="00944216" w:rsidRDefault="00944216">
            <w:pPr>
              <w:widowControl/>
              <w:spacing w:after="120"/>
              <w:jc w:val="left"/>
              <w:rPr>
                <w:rFonts w:ascii="宋体" w:eastAsia="宋体" w:hAnsi="宋体" w:cs="宋体" w:hint="eastAsia"/>
              </w:rPr>
            </w:pPr>
            <w:r>
              <w:rPr>
                <w:rFonts w:ascii="宋体" w:eastAsia="宋体" w:hAnsi="宋体" w:cs="宋体" w:hint="eastAsia"/>
              </w:rPr>
              <w:t>2.安静入座</w:t>
            </w:r>
          </w:p>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3.细嚼慢咽</w:t>
            </w:r>
          </w:p>
        </w:tc>
        <w:tc>
          <w:tcPr>
            <w:tcW w:w="3444"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老师对幼儿清洁卫生方面加大力度，注重细节。不足之处，在用餐点时，说话声音较大</w:t>
            </w:r>
          </w:p>
        </w:tc>
      </w:tr>
      <w:tr w:rsidR="00944216" w:rsidTr="00944216">
        <w:trPr>
          <w:jc w:val="center"/>
        </w:trPr>
        <w:tc>
          <w:tcPr>
            <w:tcW w:w="1392"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如厕</w:t>
            </w:r>
          </w:p>
        </w:tc>
        <w:tc>
          <w:tcPr>
            <w:tcW w:w="1500"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10:20-10:30</w:t>
            </w:r>
          </w:p>
        </w:tc>
        <w:tc>
          <w:tcPr>
            <w:tcW w:w="3534" w:type="dxa"/>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1.如卫生间后才将裤子脱至大腿处，将大小便排入坑内，学会正确使用手纸的方法</w:t>
            </w:r>
          </w:p>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2.便后洗手</w:t>
            </w:r>
          </w:p>
        </w:tc>
        <w:tc>
          <w:tcPr>
            <w:tcW w:w="3444"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老师注重监督幼儿便后洗手的习惯，但是，不足之处是没有教导幼儿正确使用手纸的方法，有的幼儿不会用纸，需要老师帮助</w:t>
            </w:r>
          </w:p>
        </w:tc>
      </w:tr>
      <w:tr w:rsidR="00944216" w:rsidTr="00944216">
        <w:trPr>
          <w:jc w:val="center"/>
        </w:trPr>
        <w:tc>
          <w:tcPr>
            <w:tcW w:w="1392"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教学活动/</w:t>
            </w:r>
            <w:proofErr w:type="gramStart"/>
            <w:r>
              <w:rPr>
                <w:rFonts w:ascii="宋体" w:eastAsia="宋体" w:hAnsi="宋体" w:cs="宋体" w:hint="eastAsia"/>
              </w:rPr>
              <w:t>区角活动</w:t>
            </w:r>
            <w:proofErr w:type="gramEnd"/>
          </w:p>
        </w:tc>
        <w:tc>
          <w:tcPr>
            <w:tcW w:w="1500"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10:30-11:15</w:t>
            </w:r>
          </w:p>
        </w:tc>
        <w:tc>
          <w:tcPr>
            <w:tcW w:w="3534" w:type="dxa"/>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1.自主选择活动内容，专注于活动，不随便更换区域</w:t>
            </w:r>
          </w:p>
          <w:p w:rsidR="00944216" w:rsidRDefault="00944216">
            <w:pPr>
              <w:widowControl/>
              <w:spacing w:after="120"/>
              <w:jc w:val="left"/>
              <w:rPr>
                <w:rFonts w:ascii="宋体" w:eastAsia="宋体" w:hAnsi="宋体" w:cs="宋体" w:hint="eastAsia"/>
              </w:rPr>
            </w:pPr>
            <w:r>
              <w:rPr>
                <w:rFonts w:ascii="宋体" w:eastAsia="宋体" w:hAnsi="宋体" w:cs="宋体" w:hint="eastAsia"/>
              </w:rPr>
              <w:t>2.只取本区域的玩具和材料，如有问题向老师要求</w:t>
            </w:r>
          </w:p>
          <w:p w:rsidR="00944216" w:rsidRDefault="00944216">
            <w:pPr>
              <w:widowControl/>
              <w:spacing w:after="120"/>
              <w:jc w:val="left"/>
              <w:rPr>
                <w:rFonts w:ascii="宋体" w:eastAsia="宋体" w:hAnsi="宋体" w:cs="宋体" w:hint="eastAsia"/>
              </w:rPr>
            </w:pPr>
            <w:r>
              <w:rPr>
                <w:rFonts w:ascii="宋体" w:eastAsia="宋体" w:hAnsi="宋体" w:cs="宋体" w:hint="eastAsia"/>
              </w:rPr>
              <w:t>3.能与同伴友好合作，</w:t>
            </w:r>
            <w:proofErr w:type="gramStart"/>
            <w:r>
              <w:rPr>
                <w:rFonts w:ascii="宋体" w:eastAsia="宋体" w:hAnsi="宋体" w:cs="宋体" w:hint="eastAsia"/>
              </w:rPr>
              <w:t>不</w:t>
            </w:r>
            <w:proofErr w:type="gramEnd"/>
            <w:r>
              <w:rPr>
                <w:rFonts w:ascii="宋体" w:eastAsia="宋体" w:hAnsi="宋体" w:cs="宋体" w:hint="eastAsia"/>
              </w:rPr>
              <w:t>争抢玩具.材料</w:t>
            </w:r>
          </w:p>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4.活动结束后，能分类收拾好玩具及材料</w:t>
            </w:r>
          </w:p>
        </w:tc>
        <w:tc>
          <w:tcPr>
            <w:tcW w:w="3444"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幼儿能够在老师的指导下有序的进行活动.游戏，老师负责，监管力度大。不足之处在于设计环节不够紧密</w:t>
            </w:r>
          </w:p>
        </w:tc>
      </w:tr>
      <w:tr w:rsidR="00944216" w:rsidTr="00944216">
        <w:trPr>
          <w:jc w:val="center"/>
        </w:trPr>
        <w:tc>
          <w:tcPr>
            <w:tcW w:w="1392"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proofErr w:type="gramStart"/>
            <w:r>
              <w:rPr>
                <w:rFonts w:ascii="宋体" w:eastAsia="宋体" w:hAnsi="宋体" w:cs="宋体" w:hint="eastAsia"/>
              </w:rPr>
              <w:t>盥洗与</w:t>
            </w:r>
            <w:proofErr w:type="gramEnd"/>
            <w:r>
              <w:rPr>
                <w:rFonts w:ascii="宋体" w:eastAsia="宋体" w:hAnsi="宋体" w:cs="宋体" w:hint="eastAsia"/>
              </w:rPr>
              <w:t>餐前准备</w:t>
            </w:r>
          </w:p>
        </w:tc>
        <w:tc>
          <w:tcPr>
            <w:tcW w:w="1500"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11:15-11:35</w:t>
            </w:r>
          </w:p>
        </w:tc>
        <w:tc>
          <w:tcPr>
            <w:tcW w:w="3534" w:type="dxa"/>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1.卷好衣袖，选好水龙头，不拥挤，有秩序</w:t>
            </w:r>
          </w:p>
          <w:p w:rsidR="00944216" w:rsidRDefault="00944216">
            <w:pPr>
              <w:widowControl/>
              <w:spacing w:after="120"/>
              <w:jc w:val="left"/>
              <w:rPr>
                <w:rFonts w:ascii="宋体" w:eastAsia="宋体" w:hAnsi="宋体" w:cs="宋体" w:hint="eastAsia"/>
              </w:rPr>
            </w:pPr>
            <w:r>
              <w:rPr>
                <w:rFonts w:ascii="宋体" w:eastAsia="宋体" w:hAnsi="宋体" w:cs="宋体" w:hint="eastAsia"/>
              </w:rPr>
              <w:t>2.洗手后，用毛巾擦干双手</w:t>
            </w:r>
          </w:p>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3.安静的回到座位准备吃饭</w:t>
            </w:r>
          </w:p>
        </w:tc>
        <w:tc>
          <w:tcPr>
            <w:tcW w:w="3444"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保教人员能够做好盥洗前的准备工作，</w:t>
            </w:r>
            <w:proofErr w:type="gramStart"/>
            <w:r>
              <w:rPr>
                <w:rFonts w:ascii="宋体" w:eastAsia="宋体" w:hAnsi="宋体" w:cs="宋体" w:hint="eastAsia"/>
              </w:rPr>
              <w:t>搓好毛巾</w:t>
            </w:r>
            <w:proofErr w:type="gramEnd"/>
            <w:r>
              <w:rPr>
                <w:rFonts w:ascii="宋体" w:eastAsia="宋体" w:hAnsi="宋体" w:cs="宋体" w:hint="eastAsia"/>
              </w:rPr>
              <w:t>，准备好流水，卫生间清洁通风，定时打扫并消毒。教给幼儿洗手的方法，使其动的节约用水。盥洗用具定期消毒</w:t>
            </w:r>
          </w:p>
        </w:tc>
      </w:tr>
      <w:tr w:rsidR="00944216" w:rsidTr="00944216">
        <w:trPr>
          <w:jc w:val="center"/>
        </w:trPr>
        <w:tc>
          <w:tcPr>
            <w:tcW w:w="1392"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午餐</w:t>
            </w:r>
          </w:p>
        </w:tc>
        <w:tc>
          <w:tcPr>
            <w:tcW w:w="1500"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11:35-12:00</w:t>
            </w:r>
          </w:p>
        </w:tc>
        <w:tc>
          <w:tcPr>
            <w:tcW w:w="3534" w:type="dxa"/>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1.餐前不剧烈运动，把椅子搬至餐桌前放好</w:t>
            </w:r>
          </w:p>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2.正确使用餐具，自是正确，按量进餐，</w:t>
            </w:r>
            <w:proofErr w:type="gramStart"/>
            <w:r>
              <w:rPr>
                <w:rFonts w:ascii="宋体" w:eastAsia="宋体" w:hAnsi="宋体" w:cs="宋体" w:hint="eastAsia"/>
              </w:rPr>
              <w:t>不</w:t>
            </w:r>
            <w:proofErr w:type="gramEnd"/>
            <w:r>
              <w:rPr>
                <w:rFonts w:ascii="宋体" w:eastAsia="宋体" w:hAnsi="宋体" w:cs="宋体" w:hint="eastAsia"/>
              </w:rPr>
              <w:t>挑食，</w:t>
            </w:r>
            <w:proofErr w:type="gramStart"/>
            <w:r>
              <w:rPr>
                <w:rFonts w:ascii="宋体" w:eastAsia="宋体" w:hAnsi="宋体" w:cs="宋体" w:hint="eastAsia"/>
              </w:rPr>
              <w:t>不</w:t>
            </w:r>
            <w:proofErr w:type="gramEnd"/>
            <w:r>
              <w:rPr>
                <w:rFonts w:ascii="宋体" w:eastAsia="宋体" w:hAnsi="宋体" w:cs="宋体" w:hint="eastAsia"/>
              </w:rPr>
              <w:t>剩饭，不掉饭粒与菜屑，不</w:t>
            </w:r>
            <w:r>
              <w:rPr>
                <w:rFonts w:ascii="宋体" w:eastAsia="宋体" w:hAnsi="宋体" w:cs="宋体" w:hint="eastAsia"/>
              </w:rPr>
              <w:lastRenderedPageBreak/>
              <w:t>随意离开座位，安静</w:t>
            </w:r>
          </w:p>
        </w:tc>
        <w:tc>
          <w:tcPr>
            <w:tcW w:w="3444"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lastRenderedPageBreak/>
              <w:t>幼儿在教师得带领下能够有序的.安静的用餐，注意幼儿饮食卫生，</w:t>
            </w:r>
            <w:proofErr w:type="gramStart"/>
            <w:r>
              <w:rPr>
                <w:rFonts w:ascii="宋体" w:eastAsia="宋体" w:hAnsi="宋体" w:cs="宋体" w:hint="eastAsia"/>
              </w:rPr>
              <w:t>不</w:t>
            </w:r>
            <w:proofErr w:type="gramEnd"/>
            <w:r>
              <w:rPr>
                <w:rFonts w:ascii="宋体" w:eastAsia="宋体" w:hAnsi="宋体" w:cs="宋体" w:hint="eastAsia"/>
              </w:rPr>
              <w:t>挑食，不浪费，餐具的整洁</w:t>
            </w:r>
          </w:p>
        </w:tc>
      </w:tr>
      <w:tr w:rsidR="00944216" w:rsidTr="00944216">
        <w:trPr>
          <w:jc w:val="center"/>
        </w:trPr>
        <w:tc>
          <w:tcPr>
            <w:tcW w:w="1392"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lastRenderedPageBreak/>
              <w:t>午睡</w:t>
            </w:r>
          </w:p>
        </w:tc>
        <w:tc>
          <w:tcPr>
            <w:tcW w:w="1500"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12:00-3:00</w:t>
            </w:r>
          </w:p>
        </w:tc>
        <w:tc>
          <w:tcPr>
            <w:tcW w:w="3534" w:type="dxa"/>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1.安静进寝室到自己的床边，铺好被子</w:t>
            </w:r>
          </w:p>
          <w:p w:rsidR="00944216" w:rsidRDefault="00944216">
            <w:pPr>
              <w:widowControl/>
              <w:spacing w:after="120"/>
              <w:jc w:val="left"/>
              <w:rPr>
                <w:rFonts w:ascii="宋体" w:eastAsia="宋体" w:hAnsi="宋体" w:cs="宋体" w:hint="eastAsia"/>
              </w:rPr>
            </w:pPr>
            <w:r>
              <w:rPr>
                <w:rFonts w:ascii="宋体" w:eastAsia="宋体" w:hAnsi="宋体" w:cs="宋体" w:hint="eastAsia"/>
              </w:rPr>
              <w:t>2.按顺序脱衣.鞋.帽，整齐的放在固定的位置</w:t>
            </w:r>
          </w:p>
          <w:p w:rsidR="00944216" w:rsidRDefault="00944216">
            <w:pPr>
              <w:widowControl/>
              <w:spacing w:after="120"/>
              <w:jc w:val="left"/>
              <w:rPr>
                <w:rFonts w:ascii="宋体" w:eastAsia="宋体" w:hAnsi="宋体" w:cs="宋体" w:hint="eastAsia"/>
              </w:rPr>
            </w:pPr>
            <w:r>
              <w:rPr>
                <w:rFonts w:ascii="宋体" w:eastAsia="宋体" w:hAnsi="宋体" w:cs="宋体" w:hint="eastAsia"/>
              </w:rPr>
              <w:t>3.保持正确地仰.</w:t>
            </w:r>
            <w:proofErr w:type="gramStart"/>
            <w:r>
              <w:rPr>
                <w:rFonts w:ascii="宋体" w:eastAsia="宋体" w:hAnsi="宋体" w:cs="宋体" w:hint="eastAsia"/>
              </w:rPr>
              <w:t>卧</w:t>
            </w:r>
            <w:proofErr w:type="gramEnd"/>
            <w:r>
              <w:rPr>
                <w:rFonts w:ascii="宋体" w:eastAsia="宋体" w:hAnsi="宋体" w:cs="宋体" w:hint="eastAsia"/>
              </w:rPr>
              <w:t>姿势，安静入睡</w:t>
            </w:r>
          </w:p>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4.起床时，先下床，然后按顺序穿好衣服，整理床铺</w:t>
            </w:r>
          </w:p>
        </w:tc>
        <w:tc>
          <w:tcPr>
            <w:tcW w:w="3444"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午睡时，教师观察幼儿的每一个环节，幼儿基本上养成良好习惯，脱衣.入睡每个环节做得都非常好，教师在此过程中，关注一下个别孩子的行为</w:t>
            </w:r>
          </w:p>
        </w:tc>
      </w:tr>
      <w:tr w:rsidR="00944216" w:rsidTr="00944216">
        <w:trPr>
          <w:jc w:val="center"/>
        </w:trPr>
        <w:tc>
          <w:tcPr>
            <w:tcW w:w="1392"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午点/喝水</w:t>
            </w:r>
          </w:p>
        </w:tc>
        <w:tc>
          <w:tcPr>
            <w:tcW w:w="1500"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3:00-3:30</w:t>
            </w:r>
          </w:p>
        </w:tc>
        <w:tc>
          <w:tcPr>
            <w:tcW w:w="3534" w:type="dxa"/>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1.安静的用餐，细嚼慢咽</w:t>
            </w:r>
          </w:p>
          <w:p w:rsidR="00944216" w:rsidRDefault="00944216">
            <w:pPr>
              <w:widowControl/>
              <w:spacing w:after="120"/>
              <w:jc w:val="left"/>
              <w:rPr>
                <w:rFonts w:ascii="宋体" w:eastAsia="宋体" w:hAnsi="宋体" w:cs="宋体" w:hint="eastAsia"/>
              </w:rPr>
            </w:pPr>
            <w:r>
              <w:rPr>
                <w:rFonts w:ascii="宋体" w:eastAsia="宋体" w:hAnsi="宋体" w:cs="宋体" w:hint="eastAsia"/>
              </w:rPr>
              <w:t>2.喝水时，会用自己的被子定时喝水，不在剧烈运动后立即喝水，不过量喝水</w:t>
            </w:r>
          </w:p>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3.喝完水杯子放回原处</w:t>
            </w:r>
          </w:p>
        </w:tc>
        <w:tc>
          <w:tcPr>
            <w:tcW w:w="3444"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proofErr w:type="gramStart"/>
            <w:r>
              <w:rPr>
                <w:rFonts w:ascii="宋体" w:eastAsia="宋体" w:hAnsi="宋体" w:cs="宋体" w:hint="eastAsia"/>
              </w:rPr>
              <w:t>幼儿用午点</w:t>
            </w:r>
            <w:proofErr w:type="gramEnd"/>
            <w:r>
              <w:rPr>
                <w:rFonts w:ascii="宋体" w:eastAsia="宋体" w:hAnsi="宋体" w:cs="宋体" w:hint="eastAsia"/>
              </w:rPr>
              <w:t>时.喝水时秩序井然，教师会在幼儿午睡时为幼儿准备好合适水温的水，在幼儿午睡后喝。不足之处：个别幼儿会过量喝水</w:t>
            </w:r>
          </w:p>
        </w:tc>
      </w:tr>
      <w:tr w:rsidR="00944216" w:rsidTr="00944216">
        <w:trPr>
          <w:jc w:val="center"/>
        </w:trPr>
        <w:tc>
          <w:tcPr>
            <w:tcW w:w="1392"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游戏\户外活动\教学活动</w:t>
            </w:r>
          </w:p>
        </w:tc>
        <w:tc>
          <w:tcPr>
            <w:tcW w:w="1500"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3:30-5:30</w:t>
            </w:r>
          </w:p>
        </w:tc>
        <w:tc>
          <w:tcPr>
            <w:tcW w:w="3534" w:type="dxa"/>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1.自主选择活动内容，专注于活动，不随便更换区域</w:t>
            </w:r>
          </w:p>
          <w:p w:rsidR="00944216" w:rsidRDefault="00944216">
            <w:pPr>
              <w:widowControl/>
              <w:spacing w:after="120"/>
              <w:jc w:val="left"/>
              <w:rPr>
                <w:rFonts w:ascii="宋体" w:eastAsia="宋体" w:hAnsi="宋体" w:cs="宋体" w:hint="eastAsia"/>
              </w:rPr>
            </w:pPr>
            <w:r>
              <w:rPr>
                <w:rFonts w:ascii="宋体" w:eastAsia="宋体" w:hAnsi="宋体" w:cs="宋体" w:hint="eastAsia"/>
              </w:rPr>
              <w:t>2.只取本区域的玩具和材料，如有问题向老师要求</w:t>
            </w:r>
          </w:p>
          <w:p w:rsidR="00944216" w:rsidRDefault="00944216">
            <w:pPr>
              <w:widowControl/>
              <w:spacing w:after="120"/>
              <w:jc w:val="left"/>
              <w:rPr>
                <w:rFonts w:ascii="宋体" w:eastAsia="宋体" w:hAnsi="宋体" w:cs="宋体" w:hint="eastAsia"/>
              </w:rPr>
            </w:pPr>
            <w:r>
              <w:rPr>
                <w:rFonts w:ascii="宋体" w:eastAsia="宋体" w:hAnsi="宋体" w:cs="宋体" w:hint="eastAsia"/>
              </w:rPr>
              <w:t>3.能与同伴友好合作，</w:t>
            </w:r>
            <w:proofErr w:type="gramStart"/>
            <w:r>
              <w:rPr>
                <w:rFonts w:ascii="宋体" w:eastAsia="宋体" w:hAnsi="宋体" w:cs="宋体" w:hint="eastAsia"/>
              </w:rPr>
              <w:t>不</w:t>
            </w:r>
            <w:proofErr w:type="gramEnd"/>
            <w:r>
              <w:rPr>
                <w:rFonts w:ascii="宋体" w:eastAsia="宋体" w:hAnsi="宋体" w:cs="宋体" w:hint="eastAsia"/>
              </w:rPr>
              <w:t>争抢玩具.材料</w:t>
            </w:r>
          </w:p>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4.活动结束后，能分类收拾好玩具及材料</w:t>
            </w:r>
          </w:p>
        </w:tc>
        <w:tc>
          <w:tcPr>
            <w:tcW w:w="3444"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幼儿能够在老师的指导下有序的进行活动.游戏，老师负责，监管力度大。不足之处在于设计环节不够紧密</w:t>
            </w:r>
          </w:p>
        </w:tc>
      </w:tr>
      <w:tr w:rsidR="00944216" w:rsidTr="00944216">
        <w:trPr>
          <w:jc w:val="center"/>
        </w:trPr>
        <w:tc>
          <w:tcPr>
            <w:tcW w:w="1392"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晚餐</w:t>
            </w:r>
          </w:p>
        </w:tc>
        <w:tc>
          <w:tcPr>
            <w:tcW w:w="1500"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5:30-18:00</w:t>
            </w:r>
          </w:p>
        </w:tc>
        <w:tc>
          <w:tcPr>
            <w:tcW w:w="3534" w:type="dxa"/>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1.餐前不剧烈运动，把椅子搬至餐桌前放好</w:t>
            </w:r>
          </w:p>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2.正确使用餐具，自是正确，按量进餐，</w:t>
            </w:r>
            <w:proofErr w:type="gramStart"/>
            <w:r>
              <w:rPr>
                <w:rFonts w:ascii="宋体" w:eastAsia="宋体" w:hAnsi="宋体" w:cs="宋体" w:hint="eastAsia"/>
              </w:rPr>
              <w:t>不</w:t>
            </w:r>
            <w:proofErr w:type="gramEnd"/>
            <w:r>
              <w:rPr>
                <w:rFonts w:ascii="宋体" w:eastAsia="宋体" w:hAnsi="宋体" w:cs="宋体" w:hint="eastAsia"/>
              </w:rPr>
              <w:t>挑食，</w:t>
            </w:r>
            <w:proofErr w:type="gramStart"/>
            <w:r>
              <w:rPr>
                <w:rFonts w:ascii="宋体" w:eastAsia="宋体" w:hAnsi="宋体" w:cs="宋体" w:hint="eastAsia"/>
              </w:rPr>
              <w:t>不</w:t>
            </w:r>
            <w:proofErr w:type="gramEnd"/>
            <w:r>
              <w:rPr>
                <w:rFonts w:ascii="宋体" w:eastAsia="宋体" w:hAnsi="宋体" w:cs="宋体" w:hint="eastAsia"/>
              </w:rPr>
              <w:t>剩饭，不掉饭粒与菜屑，不随意离开座位，安静</w:t>
            </w:r>
          </w:p>
        </w:tc>
        <w:tc>
          <w:tcPr>
            <w:tcW w:w="3444"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幼儿在教师得带领下能够有序的.安静的用餐，注意幼儿饮食卫生，</w:t>
            </w:r>
            <w:proofErr w:type="gramStart"/>
            <w:r>
              <w:rPr>
                <w:rFonts w:ascii="宋体" w:eastAsia="宋体" w:hAnsi="宋体" w:cs="宋体" w:hint="eastAsia"/>
              </w:rPr>
              <w:t>不</w:t>
            </w:r>
            <w:proofErr w:type="gramEnd"/>
            <w:r>
              <w:rPr>
                <w:rFonts w:ascii="宋体" w:eastAsia="宋体" w:hAnsi="宋体" w:cs="宋体" w:hint="eastAsia"/>
              </w:rPr>
              <w:t>挑食，不浪费，餐具的整洁</w:t>
            </w:r>
          </w:p>
        </w:tc>
      </w:tr>
      <w:tr w:rsidR="00944216" w:rsidTr="00944216">
        <w:trPr>
          <w:jc w:val="center"/>
        </w:trPr>
        <w:tc>
          <w:tcPr>
            <w:tcW w:w="1392"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离园</w:t>
            </w:r>
          </w:p>
        </w:tc>
        <w:tc>
          <w:tcPr>
            <w:tcW w:w="1500"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center"/>
              <w:rPr>
                <w:rFonts w:ascii="宋体" w:eastAsia="宋体" w:hAnsi="宋体" w:cs="宋体"/>
                <w:sz w:val="24"/>
                <w:szCs w:val="24"/>
              </w:rPr>
            </w:pPr>
            <w:r>
              <w:rPr>
                <w:rFonts w:ascii="宋体" w:eastAsia="宋体" w:hAnsi="宋体" w:cs="宋体" w:hint="eastAsia"/>
              </w:rPr>
              <w:t>18:00-18:30</w:t>
            </w:r>
          </w:p>
        </w:tc>
        <w:tc>
          <w:tcPr>
            <w:tcW w:w="3534" w:type="dxa"/>
            <w:gridSpan w:val="2"/>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1.搞好个人卫生，要求手脸干净，衣着整洁</w:t>
            </w:r>
          </w:p>
          <w:p w:rsidR="00944216" w:rsidRDefault="00944216">
            <w:pPr>
              <w:widowControl/>
              <w:spacing w:after="120"/>
              <w:jc w:val="left"/>
              <w:rPr>
                <w:rFonts w:ascii="宋体" w:eastAsia="宋体" w:hAnsi="宋体" w:cs="宋体" w:hint="eastAsia"/>
              </w:rPr>
            </w:pPr>
            <w:r>
              <w:rPr>
                <w:rFonts w:ascii="宋体" w:eastAsia="宋体" w:hAnsi="宋体" w:cs="宋体" w:hint="eastAsia"/>
              </w:rPr>
              <w:t>2.离园前收好自己的东西</w:t>
            </w:r>
          </w:p>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3.主动与老师.同伴道别，与家长一同离开</w:t>
            </w:r>
          </w:p>
        </w:tc>
        <w:tc>
          <w:tcPr>
            <w:tcW w:w="3444" w:type="dxa"/>
            <w:tcBorders>
              <w:top w:val="outset" w:sz="6" w:space="0" w:color="auto"/>
              <w:left w:val="outset" w:sz="6" w:space="0" w:color="auto"/>
              <w:bottom w:val="outset" w:sz="6" w:space="0" w:color="auto"/>
              <w:right w:val="outset" w:sz="6" w:space="0" w:color="auto"/>
            </w:tcBorders>
            <w:vAlign w:val="center"/>
            <w:hideMark/>
          </w:tcPr>
          <w:p w:rsidR="00944216" w:rsidRDefault="00944216">
            <w:pPr>
              <w:widowControl/>
              <w:spacing w:after="120"/>
              <w:jc w:val="left"/>
              <w:rPr>
                <w:rFonts w:ascii="宋体" w:eastAsia="宋体" w:hAnsi="宋体" w:cs="宋体"/>
                <w:sz w:val="24"/>
                <w:szCs w:val="24"/>
              </w:rPr>
            </w:pPr>
            <w:r>
              <w:rPr>
                <w:rFonts w:ascii="宋体" w:eastAsia="宋体" w:hAnsi="宋体" w:cs="宋体" w:hint="eastAsia"/>
              </w:rPr>
              <w:t>教师能够做到及时与家长沟通，对未及时接走的孩子组织了适宜的活动，等待家长来接，并电话联系。非常负责任</w:t>
            </w:r>
          </w:p>
        </w:tc>
      </w:tr>
    </w:tbl>
    <w:p w:rsidR="00944216" w:rsidRDefault="00944216" w:rsidP="00944216">
      <w:pPr>
        <w:spacing w:line="300" w:lineRule="exact"/>
        <w:rPr>
          <w:rFonts w:ascii="微软雅黑" w:eastAsia="微软雅黑" w:hAnsi="微软雅黑" w:cs="PingFang TC" w:hint="eastAsia"/>
        </w:rPr>
      </w:pPr>
    </w:p>
    <w:p w:rsidR="00944216" w:rsidRDefault="00944216" w:rsidP="00944216">
      <w:pPr>
        <w:spacing w:line="300" w:lineRule="exact"/>
        <w:jc w:val="center"/>
        <w:rPr>
          <w:rFonts w:hint="eastAsia"/>
          <w:b/>
          <w:bCs/>
        </w:rPr>
      </w:pPr>
      <w:r>
        <w:rPr>
          <w:rFonts w:hint="eastAsia"/>
          <w:b/>
          <w:bCs/>
        </w:rPr>
        <w:t>幼儿园卫生保健工作调查报告</w:t>
      </w:r>
    </w:p>
    <w:p w:rsidR="00944216" w:rsidRDefault="00944216" w:rsidP="00944216">
      <w:pPr>
        <w:spacing w:line="300" w:lineRule="exact"/>
        <w:rPr>
          <w:rFonts w:hint="eastAsia"/>
        </w:rPr>
      </w:pPr>
    </w:p>
    <w:p w:rsidR="00944216" w:rsidRDefault="00944216" w:rsidP="00944216">
      <w:pPr>
        <w:spacing w:line="300" w:lineRule="exact"/>
        <w:rPr>
          <w:rFonts w:hint="eastAsia"/>
        </w:rPr>
      </w:pPr>
      <w:r>
        <w:rPr>
          <w:rFonts w:hint="eastAsia"/>
        </w:rPr>
        <w:t xml:space="preserve"> </w:t>
      </w:r>
    </w:p>
    <w:p w:rsidR="00944216" w:rsidRDefault="00944216" w:rsidP="00944216">
      <w:pPr>
        <w:spacing w:line="300" w:lineRule="exact"/>
        <w:rPr>
          <w:rFonts w:hint="eastAsia"/>
        </w:rPr>
      </w:pPr>
    </w:p>
    <w:p w:rsidR="00944216" w:rsidRDefault="00944216" w:rsidP="00944216">
      <w:pPr>
        <w:spacing w:line="300" w:lineRule="exact"/>
        <w:ind w:firstLineChars="200" w:firstLine="420"/>
        <w:rPr>
          <w:rFonts w:hint="eastAsia"/>
        </w:rPr>
      </w:pPr>
      <w:r>
        <w:rPr>
          <w:rFonts w:hint="eastAsia"/>
        </w:rPr>
        <w:t>一、调查目的</w:t>
      </w:r>
    </w:p>
    <w:p w:rsidR="00944216" w:rsidRDefault="00944216" w:rsidP="00944216">
      <w:pPr>
        <w:spacing w:line="300" w:lineRule="exact"/>
        <w:ind w:firstLineChars="200" w:firstLine="420"/>
        <w:rPr>
          <w:rFonts w:hint="eastAsia"/>
        </w:rPr>
      </w:pPr>
      <w:r>
        <w:rPr>
          <w:rFonts w:hint="eastAsia"/>
        </w:rPr>
        <w:t>在《幼儿园工作规程》和《幼儿园管理条例》中，国家对幼儿园的卫生保健工作提出了一系列要求和规定。为了客观了解幼儿园卫生保健工作的现状，分析和研究当前幼儿园卫生保健工作与《规程》、《条例》的差距，从而改进幼儿园卫生保健工作，确保卫生保健工作质</w:t>
      </w:r>
      <w:r>
        <w:rPr>
          <w:rFonts w:hint="eastAsia"/>
        </w:rPr>
        <w:lastRenderedPageBreak/>
        <w:t>量，真正促进幼儿身心和谐发展提供现实依据，我们对各种类型幼儿园的卫生保健工作现状进行了抽样调查。</w:t>
      </w:r>
    </w:p>
    <w:p w:rsidR="00944216" w:rsidRDefault="00944216" w:rsidP="00944216">
      <w:pPr>
        <w:spacing w:line="300" w:lineRule="exact"/>
        <w:ind w:firstLineChars="200" w:firstLine="420"/>
        <w:rPr>
          <w:rFonts w:hint="eastAsia"/>
        </w:rPr>
      </w:pPr>
      <w:r>
        <w:rPr>
          <w:rFonts w:hint="eastAsia"/>
        </w:rPr>
        <w:t>二、调查方法</w:t>
      </w:r>
    </w:p>
    <w:p w:rsidR="00944216" w:rsidRDefault="00944216" w:rsidP="00944216">
      <w:pPr>
        <w:spacing w:line="300" w:lineRule="exact"/>
        <w:ind w:firstLineChars="200" w:firstLine="420"/>
        <w:rPr>
          <w:rFonts w:hint="eastAsia"/>
        </w:rPr>
      </w:pPr>
      <w:r>
        <w:rPr>
          <w:rFonts w:hint="eastAsia"/>
        </w:rPr>
        <w:t>调查内容包括：幼儿园健康检查制度；幼儿园卫生保健设施及环境卫生；幼儿健康状况（生活卫生习惯、体格、健康发展记录与分析评价）；幼儿园保育员、医务人员素质等状况。根据以上内容，我们设计了</w:t>
      </w:r>
      <w:r>
        <w:rPr>
          <w:rFonts w:hint="eastAsia"/>
        </w:rPr>
        <w:t>5</w:t>
      </w:r>
      <w:r>
        <w:rPr>
          <w:rFonts w:hint="eastAsia"/>
        </w:rPr>
        <w:t>张调查表，用随机抽样法，向各</w:t>
      </w:r>
      <w:proofErr w:type="gramStart"/>
      <w:r>
        <w:rPr>
          <w:rFonts w:hint="eastAsia"/>
        </w:rPr>
        <w:t>类型园发出</w:t>
      </w:r>
      <w:proofErr w:type="gramEnd"/>
      <w:r>
        <w:rPr>
          <w:rFonts w:hint="eastAsia"/>
        </w:rPr>
        <w:t>调查表</w:t>
      </w:r>
      <w:r>
        <w:rPr>
          <w:rFonts w:hint="eastAsia"/>
        </w:rPr>
        <w:t>50</w:t>
      </w:r>
      <w:r>
        <w:rPr>
          <w:rFonts w:hint="eastAsia"/>
        </w:rPr>
        <w:t>份，收回调查表</w:t>
      </w:r>
      <w:r>
        <w:rPr>
          <w:rFonts w:hint="eastAsia"/>
        </w:rPr>
        <w:t>37</w:t>
      </w:r>
      <w:r>
        <w:rPr>
          <w:rFonts w:hint="eastAsia"/>
        </w:rPr>
        <w:t>份，其中，公办园</w:t>
      </w:r>
      <w:r>
        <w:rPr>
          <w:rFonts w:hint="eastAsia"/>
        </w:rPr>
        <w:t>7</w:t>
      </w:r>
      <w:r>
        <w:rPr>
          <w:rFonts w:hint="eastAsia"/>
        </w:rPr>
        <w:t>所，机关和</w:t>
      </w:r>
      <w:proofErr w:type="gramStart"/>
      <w:r>
        <w:rPr>
          <w:rFonts w:hint="eastAsia"/>
        </w:rPr>
        <w:t>系统园</w:t>
      </w:r>
      <w:proofErr w:type="gramEnd"/>
      <w:r>
        <w:rPr>
          <w:rFonts w:hint="eastAsia"/>
        </w:rPr>
        <w:t>10</w:t>
      </w:r>
      <w:r>
        <w:rPr>
          <w:rFonts w:hint="eastAsia"/>
        </w:rPr>
        <w:t>所，</w:t>
      </w:r>
      <w:proofErr w:type="gramStart"/>
      <w:r>
        <w:rPr>
          <w:rFonts w:hint="eastAsia"/>
        </w:rPr>
        <w:t>农村园</w:t>
      </w:r>
      <w:proofErr w:type="gramEnd"/>
      <w:r>
        <w:rPr>
          <w:rFonts w:hint="eastAsia"/>
        </w:rPr>
        <w:t>20</w:t>
      </w:r>
      <w:r>
        <w:rPr>
          <w:rFonts w:hint="eastAsia"/>
        </w:rPr>
        <w:t>所。此外，我们还查阅了幼儿园有关资料。查阅的资料由被查园提供，内容有：卫生保健工作计划；幼儿每周食谱；幼儿一日生活作息制度。</w:t>
      </w:r>
    </w:p>
    <w:p w:rsidR="00944216" w:rsidRDefault="00944216" w:rsidP="00944216">
      <w:pPr>
        <w:spacing w:line="300" w:lineRule="exact"/>
        <w:ind w:firstLineChars="200" w:firstLine="420"/>
        <w:rPr>
          <w:rFonts w:hint="eastAsia"/>
        </w:rPr>
      </w:pPr>
      <w:r>
        <w:rPr>
          <w:rFonts w:hint="eastAsia"/>
        </w:rPr>
        <w:t>三、调查情况分析</w:t>
      </w:r>
    </w:p>
    <w:p w:rsidR="00944216" w:rsidRDefault="00944216" w:rsidP="00944216">
      <w:pPr>
        <w:spacing w:line="300" w:lineRule="exact"/>
        <w:ind w:firstLineChars="200" w:firstLine="420"/>
        <w:rPr>
          <w:rFonts w:hint="eastAsia"/>
        </w:rPr>
      </w:pPr>
      <w:r>
        <w:rPr>
          <w:rFonts w:hint="eastAsia"/>
        </w:rPr>
        <w:t>1</w:t>
      </w:r>
      <w:r>
        <w:rPr>
          <w:rFonts w:hint="eastAsia"/>
        </w:rPr>
        <w:t>、幼儿园卫生保健制度基本健全，但卫生保健工作的随意性、盲目性仍未完全克服。调查结果表明，幼儿园各项健康检查制度</w:t>
      </w:r>
      <w:r>
        <w:rPr>
          <w:rFonts w:hint="eastAsia"/>
        </w:rPr>
        <w:t xml:space="preserve"> </w:t>
      </w:r>
      <w:r>
        <w:rPr>
          <w:rFonts w:hint="eastAsia"/>
        </w:rPr>
        <w:t>（幼儿入园前体检、幼儿每年体检、</w:t>
      </w:r>
      <w:proofErr w:type="gramStart"/>
      <w:r>
        <w:rPr>
          <w:rFonts w:hint="eastAsia"/>
        </w:rPr>
        <w:t>半年测幼儿</w:t>
      </w:r>
      <w:proofErr w:type="gramEnd"/>
      <w:r>
        <w:rPr>
          <w:rFonts w:hint="eastAsia"/>
        </w:rPr>
        <w:t>身高、季度量体重和测幼儿视力、工作人员上岗前体检和每年体检、幼儿晨检和全日观察）基本健全并执行较好。这说明，各类幼儿园对这些工作是认真负责和高度重视的。但也还有一些不容忽视的问题。如：有</w:t>
      </w:r>
      <w:r>
        <w:rPr>
          <w:rFonts w:hint="eastAsia"/>
        </w:rPr>
        <w:t>73.2%</w:t>
      </w:r>
      <w:r>
        <w:rPr>
          <w:rFonts w:hint="eastAsia"/>
        </w:rPr>
        <w:t>的幼儿园尚未执行“季度测幼儿视力”这一制度，其余</w:t>
      </w:r>
      <w:r>
        <w:rPr>
          <w:rFonts w:hint="eastAsia"/>
        </w:rPr>
        <w:t>7</w:t>
      </w:r>
      <w:r>
        <w:rPr>
          <w:rFonts w:hint="eastAsia"/>
        </w:rPr>
        <w:t>项健康检查制度平均有</w:t>
      </w:r>
      <w:r>
        <w:rPr>
          <w:rFonts w:hint="eastAsia"/>
        </w:rPr>
        <w:t>3.7%</w:t>
      </w:r>
      <w:r>
        <w:rPr>
          <w:rFonts w:hint="eastAsia"/>
        </w:rPr>
        <w:t>的幼儿园是“有时执行”，有</w:t>
      </w:r>
      <w:r>
        <w:rPr>
          <w:rFonts w:hint="eastAsia"/>
        </w:rPr>
        <w:t>15.8%</w:t>
      </w:r>
      <w:r>
        <w:rPr>
          <w:rFonts w:hint="eastAsia"/>
        </w:rPr>
        <w:t>的幼儿园是“未执行”。又如：没有建立和执行饮食用具、教玩具、沙池消毒制度的幼儿园分别为</w:t>
      </w:r>
      <w:r>
        <w:rPr>
          <w:rFonts w:hint="eastAsia"/>
        </w:rPr>
        <w:t>12.4%  22.7%  87.6%</w:t>
      </w:r>
      <w:r>
        <w:rPr>
          <w:rFonts w:hint="eastAsia"/>
        </w:rPr>
        <w:t>。由此可见，少数幼儿园的卫生保健工作，还带有一定的随意性和盲目性，这是需要扭转的。</w:t>
      </w:r>
    </w:p>
    <w:p w:rsidR="00944216" w:rsidRDefault="00944216" w:rsidP="00944216">
      <w:pPr>
        <w:spacing w:line="300" w:lineRule="exact"/>
        <w:ind w:firstLineChars="200" w:firstLine="420"/>
        <w:rPr>
          <w:rFonts w:hint="eastAsia"/>
        </w:rPr>
      </w:pPr>
      <w:r>
        <w:rPr>
          <w:rFonts w:hint="eastAsia"/>
        </w:rPr>
        <w:t>2</w:t>
      </w:r>
      <w:r>
        <w:rPr>
          <w:rFonts w:hint="eastAsia"/>
        </w:rPr>
        <w:t>、幼儿园卫生保健设施设备基本齐备，但尚不完善，多数幼儿园的卫生保健设施设备比较完善，要做好卫生保健工作，基本条件是具备的。但也还有</w:t>
      </w:r>
      <w:proofErr w:type="gramStart"/>
      <w:r>
        <w:rPr>
          <w:rFonts w:hint="eastAsia"/>
        </w:rPr>
        <w:t>少数园</w:t>
      </w:r>
      <w:proofErr w:type="gramEnd"/>
      <w:r>
        <w:rPr>
          <w:rFonts w:hint="eastAsia"/>
        </w:rPr>
        <w:t>的卫生保健设施设备不符合要求，如，</w:t>
      </w:r>
      <w:r>
        <w:rPr>
          <w:rFonts w:hint="eastAsia"/>
        </w:rPr>
        <w:t>51.5%</w:t>
      </w:r>
      <w:r>
        <w:rPr>
          <w:rFonts w:hint="eastAsia"/>
        </w:rPr>
        <w:t>的</w:t>
      </w:r>
      <w:proofErr w:type="gramStart"/>
      <w:r>
        <w:rPr>
          <w:rFonts w:hint="eastAsia"/>
        </w:rPr>
        <w:t>园没有</w:t>
      </w:r>
      <w:proofErr w:type="gramEnd"/>
      <w:r>
        <w:rPr>
          <w:rFonts w:hint="eastAsia"/>
        </w:rPr>
        <w:t>防蚊用品，</w:t>
      </w:r>
      <w:r>
        <w:rPr>
          <w:rFonts w:hint="eastAsia"/>
        </w:rPr>
        <w:t>24.7%</w:t>
      </w:r>
      <w:r>
        <w:rPr>
          <w:rFonts w:hint="eastAsia"/>
        </w:rPr>
        <w:t>的</w:t>
      </w:r>
      <w:proofErr w:type="gramStart"/>
      <w:r>
        <w:rPr>
          <w:rFonts w:hint="eastAsia"/>
        </w:rPr>
        <w:t>园没有</w:t>
      </w:r>
      <w:proofErr w:type="gramEnd"/>
      <w:r>
        <w:rPr>
          <w:rFonts w:hint="eastAsia"/>
        </w:rPr>
        <w:t>防暑设施，</w:t>
      </w:r>
      <w:r>
        <w:rPr>
          <w:rFonts w:hint="eastAsia"/>
        </w:rPr>
        <w:t>85.6%</w:t>
      </w:r>
      <w:r>
        <w:rPr>
          <w:rFonts w:hint="eastAsia"/>
        </w:rPr>
        <w:t>的</w:t>
      </w:r>
      <w:proofErr w:type="gramStart"/>
      <w:r>
        <w:rPr>
          <w:rFonts w:hint="eastAsia"/>
        </w:rPr>
        <w:t>园没有</w:t>
      </w:r>
      <w:proofErr w:type="gramEnd"/>
      <w:r>
        <w:rPr>
          <w:rFonts w:hint="eastAsia"/>
        </w:rPr>
        <w:t>取暖设备，</w:t>
      </w:r>
      <w:r>
        <w:rPr>
          <w:rFonts w:hint="eastAsia"/>
        </w:rPr>
        <w:t>61.9%</w:t>
      </w:r>
      <w:r>
        <w:rPr>
          <w:rFonts w:hint="eastAsia"/>
        </w:rPr>
        <w:t>的</w:t>
      </w:r>
      <w:proofErr w:type="gramStart"/>
      <w:r>
        <w:rPr>
          <w:rFonts w:hint="eastAsia"/>
        </w:rPr>
        <w:t>园没有</w:t>
      </w:r>
      <w:proofErr w:type="gramEnd"/>
      <w:r>
        <w:rPr>
          <w:rFonts w:hint="eastAsia"/>
        </w:rPr>
        <w:t>隔离室。</w:t>
      </w:r>
    </w:p>
    <w:p w:rsidR="00944216" w:rsidRDefault="00944216" w:rsidP="00944216">
      <w:pPr>
        <w:spacing w:line="300" w:lineRule="exact"/>
        <w:ind w:firstLineChars="200" w:firstLine="420"/>
        <w:rPr>
          <w:rFonts w:hint="eastAsia"/>
        </w:rPr>
      </w:pPr>
      <w:r>
        <w:rPr>
          <w:rFonts w:hint="eastAsia"/>
        </w:rPr>
        <w:t>3</w:t>
      </w:r>
      <w:r>
        <w:rPr>
          <w:rFonts w:hint="eastAsia"/>
        </w:rPr>
        <w:t>、幼儿园清洁卫生工作出色，但环境“达标”令人担忧。调查结果表明，坚持每周大扫除、每日小扫除、每日定时开门窗流通空气的幼儿园，分别占</w:t>
      </w:r>
      <w:r>
        <w:rPr>
          <w:rFonts w:hint="eastAsia"/>
        </w:rPr>
        <w:t>98%</w:t>
      </w:r>
      <w:r>
        <w:rPr>
          <w:rFonts w:hint="eastAsia"/>
        </w:rPr>
        <w:t>，</w:t>
      </w:r>
      <w:r>
        <w:rPr>
          <w:rFonts w:hint="eastAsia"/>
        </w:rPr>
        <w:t>100%</w:t>
      </w:r>
      <w:r>
        <w:rPr>
          <w:rFonts w:hint="eastAsia"/>
        </w:rPr>
        <w:t>，</w:t>
      </w:r>
      <w:r>
        <w:rPr>
          <w:rFonts w:hint="eastAsia"/>
        </w:rPr>
        <w:t>91%</w:t>
      </w:r>
      <w:r>
        <w:rPr>
          <w:rFonts w:hint="eastAsia"/>
        </w:rPr>
        <w:t>；由于各园都长期坚持认真做好幼儿园的清洁卫生工作，因而</w:t>
      </w:r>
      <w:proofErr w:type="gramStart"/>
      <w:r>
        <w:rPr>
          <w:rFonts w:hint="eastAsia"/>
        </w:rPr>
        <w:t>不少园</w:t>
      </w:r>
      <w:proofErr w:type="gramEnd"/>
      <w:r>
        <w:rPr>
          <w:rFonts w:hint="eastAsia"/>
        </w:rPr>
        <w:t>都被评为市、区、县、的“精神文明”单位。根据国家有关规定，城市幼儿园的环境应达到“人均用地面积</w:t>
      </w:r>
      <w:r>
        <w:rPr>
          <w:rFonts w:hint="eastAsia"/>
        </w:rPr>
        <w:t>13</w:t>
      </w:r>
      <w:proofErr w:type="gramStart"/>
      <w:r>
        <w:rPr>
          <w:rFonts w:hint="eastAsia"/>
        </w:rPr>
        <w:t>澎</w:t>
      </w:r>
      <w:proofErr w:type="gramEnd"/>
      <w:r>
        <w:rPr>
          <w:rFonts w:hint="eastAsia"/>
        </w:rPr>
        <w:t>”，“人均建筑面积</w:t>
      </w:r>
      <w:r>
        <w:rPr>
          <w:rFonts w:hint="eastAsia"/>
        </w:rPr>
        <w:t>8.8</w:t>
      </w:r>
      <w:r>
        <w:rPr>
          <w:rFonts w:hint="eastAsia"/>
        </w:rPr>
        <w:t>扩”，“绿化面积应不少于</w:t>
      </w:r>
      <w:r>
        <w:rPr>
          <w:rFonts w:hint="eastAsia"/>
        </w:rPr>
        <w:t>2.2</w:t>
      </w:r>
      <w:r>
        <w:rPr>
          <w:rFonts w:hint="eastAsia"/>
        </w:rPr>
        <w:t>”，但从本次调查情况来看，这三项指标的“达标”率的确很低，只分别为</w:t>
      </w:r>
      <w:r>
        <w:rPr>
          <w:rFonts w:hint="eastAsia"/>
        </w:rPr>
        <w:t>35%</w:t>
      </w:r>
      <w:r>
        <w:rPr>
          <w:rFonts w:hint="eastAsia"/>
        </w:rPr>
        <w:t>，</w:t>
      </w:r>
      <w:r>
        <w:rPr>
          <w:rFonts w:hint="eastAsia"/>
        </w:rPr>
        <w:t>19.7%</w:t>
      </w:r>
      <w:r>
        <w:rPr>
          <w:rFonts w:hint="eastAsia"/>
        </w:rPr>
        <w:t>，</w:t>
      </w:r>
      <w:r>
        <w:rPr>
          <w:rFonts w:hint="eastAsia"/>
        </w:rPr>
        <w:t>11.5%</w:t>
      </w:r>
      <w:r>
        <w:rPr>
          <w:rFonts w:hint="eastAsia"/>
        </w:rPr>
        <w:t>。处于这样一种环境、卫生水平可想而知，幼儿的活动空间多么狭窄，多么拥挤，幼儿的绿化天地多么有限。面对如此现状，怎不令人担忧呢。</w:t>
      </w:r>
    </w:p>
    <w:p w:rsidR="00944216" w:rsidRDefault="00944216" w:rsidP="00944216">
      <w:pPr>
        <w:spacing w:line="300" w:lineRule="exact"/>
        <w:ind w:firstLineChars="200" w:firstLine="420"/>
        <w:rPr>
          <w:rFonts w:hint="eastAsia"/>
        </w:rPr>
      </w:pPr>
      <w:r>
        <w:rPr>
          <w:rFonts w:hint="eastAsia"/>
        </w:rPr>
        <w:t>4</w:t>
      </w:r>
      <w:r>
        <w:rPr>
          <w:rFonts w:hint="eastAsia"/>
        </w:rPr>
        <w:t>、重视幼儿的身体健康，但在实践上缺乏全面性、一贯性。幼儿卫生保健工作的最终目的是养成幼儿良好的生活卫生习性和健康的行为，使幼儿成为身心健康的人。从调查结果看，</w:t>
      </w:r>
      <w:r>
        <w:rPr>
          <w:rFonts w:hint="eastAsia"/>
        </w:rPr>
        <w:t>80%</w:t>
      </w:r>
      <w:r>
        <w:rPr>
          <w:rFonts w:hint="eastAsia"/>
        </w:rPr>
        <w:t>以上的幼儿园非常重视幼儿“饭前便后洗手”、“每周剪指甲”等良好卫生习惯的培养，但“饭前、运动后洗脸”、“饭后漱口”等良好卫生习惯的培养则较差，重视培养的幼儿园分别为</w:t>
      </w:r>
      <w:r>
        <w:rPr>
          <w:rFonts w:hint="eastAsia"/>
        </w:rPr>
        <w:t>66%</w:t>
      </w:r>
      <w:r>
        <w:rPr>
          <w:rFonts w:hint="eastAsia"/>
        </w:rPr>
        <w:t>、</w:t>
      </w:r>
      <w:r>
        <w:rPr>
          <w:rFonts w:hint="eastAsia"/>
        </w:rPr>
        <w:t>23%</w:t>
      </w:r>
      <w:r>
        <w:rPr>
          <w:rFonts w:hint="eastAsia"/>
        </w:rPr>
        <w:t>。按《规程》要求，幼儿每日户外体育活动时间不得少于</w:t>
      </w:r>
      <w:r>
        <w:rPr>
          <w:rFonts w:hint="eastAsia"/>
        </w:rPr>
        <w:t>1</w:t>
      </w:r>
      <w:r>
        <w:rPr>
          <w:rFonts w:hint="eastAsia"/>
        </w:rPr>
        <w:t>小时。达到此要求的幼儿园占</w:t>
      </w:r>
      <w:r>
        <w:rPr>
          <w:rFonts w:hint="eastAsia"/>
        </w:rPr>
        <w:t>60.8%</w:t>
      </w:r>
      <w:r>
        <w:rPr>
          <w:rFonts w:hint="eastAsia"/>
        </w:rPr>
        <w:t>，未达到要求的占</w:t>
      </w:r>
      <w:r>
        <w:rPr>
          <w:rFonts w:hint="eastAsia"/>
        </w:rPr>
        <w:t>39.2%</w:t>
      </w:r>
      <w:r>
        <w:rPr>
          <w:rFonts w:hint="eastAsia"/>
        </w:rPr>
        <w:t>。调查结果还表明，“三浴锻炼”仍是一个薄弱环节，开展了这一特殊锻炼的幼儿园仅占</w:t>
      </w:r>
      <w:r>
        <w:rPr>
          <w:rFonts w:hint="eastAsia"/>
        </w:rPr>
        <w:t>42.3%</w:t>
      </w:r>
      <w:r>
        <w:rPr>
          <w:rFonts w:hint="eastAsia"/>
        </w:rPr>
        <w:t>。而且其中有些幼儿园的“冷水浴”、“日光浴”、“空气浴”还缺乏科学性，没有发挥应有的锻炼价值。</w:t>
      </w:r>
    </w:p>
    <w:p w:rsidR="00944216" w:rsidRDefault="00944216" w:rsidP="00944216">
      <w:pPr>
        <w:spacing w:line="300" w:lineRule="exact"/>
        <w:ind w:firstLineChars="200" w:firstLine="420"/>
        <w:rPr>
          <w:rFonts w:hint="eastAsia"/>
        </w:rPr>
      </w:pPr>
      <w:r>
        <w:rPr>
          <w:rFonts w:hint="eastAsia"/>
        </w:rPr>
        <w:t>5</w:t>
      </w:r>
      <w:r>
        <w:rPr>
          <w:rFonts w:hint="eastAsia"/>
        </w:rPr>
        <w:t>、幼儿一日生活作息制度趋于合理，但仍有不妥之处。调查结果表明，各幼儿园的“幼儿一日生活作息制度”在时间连续性上，内容整体性、综合性上，活动的动静交替上，作了较为合理的安排，但还存在一些问题：户外活动时间为完全保证，达到“不少于</w:t>
      </w:r>
      <w:r>
        <w:rPr>
          <w:rFonts w:hint="eastAsia"/>
        </w:rPr>
        <w:t>2</w:t>
      </w:r>
      <w:r>
        <w:rPr>
          <w:rFonts w:hint="eastAsia"/>
        </w:rPr>
        <w:t>小时”的幼儿园仅占</w:t>
      </w:r>
      <w:r>
        <w:rPr>
          <w:rFonts w:hint="eastAsia"/>
        </w:rPr>
        <w:t>12.3%</w:t>
      </w:r>
      <w:r>
        <w:rPr>
          <w:rFonts w:hint="eastAsia"/>
        </w:rPr>
        <w:t>，另有</w:t>
      </w:r>
      <w:r>
        <w:rPr>
          <w:rFonts w:hint="eastAsia"/>
        </w:rPr>
        <w:t>21.1%</w:t>
      </w:r>
      <w:r>
        <w:rPr>
          <w:rFonts w:hint="eastAsia"/>
        </w:rPr>
        <w:t>的幼儿园未</w:t>
      </w:r>
      <w:proofErr w:type="gramStart"/>
      <w:r>
        <w:rPr>
          <w:rFonts w:hint="eastAsia"/>
        </w:rPr>
        <w:t>安排此</w:t>
      </w:r>
      <w:proofErr w:type="gramEnd"/>
      <w:r>
        <w:rPr>
          <w:rFonts w:hint="eastAsia"/>
        </w:rPr>
        <w:t>活动，情况更难估计。游戏活动每日达到</w:t>
      </w:r>
      <w:r>
        <w:rPr>
          <w:rFonts w:hint="eastAsia"/>
        </w:rPr>
        <w:t>2</w:t>
      </w:r>
      <w:r>
        <w:rPr>
          <w:rFonts w:hint="eastAsia"/>
        </w:rPr>
        <w:t>小时以上的幼儿园只占</w:t>
      </w:r>
      <w:r>
        <w:rPr>
          <w:rFonts w:hint="eastAsia"/>
        </w:rPr>
        <w:t>54.4%.</w:t>
      </w:r>
      <w:r>
        <w:rPr>
          <w:rFonts w:hint="eastAsia"/>
        </w:rPr>
        <w:t>这反映出，游戏成为幼儿及本活动的新的教育思想还没有真正的付诸实践。生活活动的安排时间问题明显，表现在早餐与中餐间隔时间偏短，达到不少于</w:t>
      </w:r>
      <w:r>
        <w:rPr>
          <w:rFonts w:hint="eastAsia"/>
        </w:rPr>
        <w:t>3.5</w:t>
      </w:r>
      <w:r>
        <w:rPr>
          <w:rFonts w:hint="eastAsia"/>
        </w:rPr>
        <w:t>小时的幼儿园仅占</w:t>
      </w:r>
      <w:r>
        <w:rPr>
          <w:rFonts w:hint="eastAsia"/>
        </w:rPr>
        <w:t>33.3%,</w:t>
      </w:r>
      <w:r>
        <w:rPr>
          <w:rFonts w:hint="eastAsia"/>
        </w:rPr>
        <w:t>中餐与晚餐间隔时间偏长，超过</w:t>
      </w:r>
      <w:r>
        <w:rPr>
          <w:rFonts w:hint="eastAsia"/>
        </w:rPr>
        <w:t>5</w:t>
      </w:r>
      <w:r>
        <w:rPr>
          <w:rFonts w:hint="eastAsia"/>
        </w:rPr>
        <w:t>小时的幼儿园占</w:t>
      </w:r>
      <w:r>
        <w:rPr>
          <w:rFonts w:hint="eastAsia"/>
        </w:rPr>
        <w:t>42.2%</w:t>
      </w:r>
      <w:r>
        <w:rPr>
          <w:rFonts w:hint="eastAsia"/>
        </w:rPr>
        <w:t>。</w:t>
      </w:r>
    </w:p>
    <w:p w:rsidR="00944216" w:rsidRDefault="00944216" w:rsidP="00944216">
      <w:pPr>
        <w:spacing w:line="300" w:lineRule="exact"/>
        <w:ind w:firstLineChars="200" w:firstLine="420"/>
        <w:rPr>
          <w:rFonts w:hint="eastAsia"/>
        </w:rPr>
      </w:pPr>
      <w:r>
        <w:rPr>
          <w:rFonts w:hint="eastAsia"/>
        </w:rPr>
        <w:t>6</w:t>
      </w:r>
      <w:r>
        <w:rPr>
          <w:rFonts w:hint="eastAsia"/>
        </w:rPr>
        <w:t>、幼儿园医务人员素质较好，但保育员、保健员配备不齐，素质也有待提高。调查表</w:t>
      </w:r>
      <w:r>
        <w:rPr>
          <w:rFonts w:hint="eastAsia"/>
        </w:rPr>
        <w:lastRenderedPageBreak/>
        <w:t>明，至今城镇还缺保育员、保健员的幼儿园分别占</w:t>
      </w:r>
      <w:r>
        <w:rPr>
          <w:rFonts w:hint="eastAsia"/>
        </w:rPr>
        <w:t>29.8%,31.2%</w:t>
      </w:r>
      <w:r>
        <w:rPr>
          <w:rFonts w:hint="eastAsia"/>
        </w:rPr>
        <w:t>，农村几乎没有或很少配备保育员。现有保育员和保健员多数学历不达标，但受过职业培训和保健培训的分别只占</w:t>
      </w:r>
      <w:r>
        <w:rPr>
          <w:rFonts w:hint="eastAsia"/>
        </w:rPr>
        <w:t>74.6%</w:t>
      </w:r>
      <w:r>
        <w:rPr>
          <w:rFonts w:hint="eastAsia"/>
        </w:rPr>
        <w:t>和</w:t>
      </w:r>
      <w:r>
        <w:rPr>
          <w:rFonts w:hint="eastAsia"/>
        </w:rPr>
        <w:t>48.8%</w:t>
      </w:r>
      <w:r>
        <w:rPr>
          <w:rFonts w:hint="eastAsia"/>
        </w:rPr>
        <w:t>。这说明，解决好保育员医务人员的编制，加强此类人员的业务培训仍是今后应努力的方面。</w:t>
      </w:r>
    </w:p>
    <w:p w:rsidR="00944216" w:rsidRDefault="00944216" w:rsidP="00944216">
      <w:pPr>
        <w:spacing w:line="300" w:lineRule="exact"/>
        <w:ind w:firstLineChars="200" w:firstLine="420"/>
        <w:rPr>
          <w:rFonts w:hint="eastAsia"/>
        </w:rPr>
      </w:pPr>
      <w:r>
        <w:rPr>
          <w:rFonts w:hint="eastAsia"/>
        </w:rPr>
        <w:t>四、建议</w:t>
      </w:r>
    </w:p>
    <w:p w:rsidR="00944216" w:rsidRDefault="00944216" w:rsidP="00944216">
      <w:pPr>
        <w:spacing w:line="300" w:lineRule="exact"/>
        <w:ind w:firstLineChars="200" w:firstLine="420"/>
        <w:rPr>
          <w:rFonts w:hint="eastAsia"/>
        </w:rPr>
      </w:pPr>
      <w:r>
        <w:rPr>
          <w:rFonts w:hint="eastAsia"/>
        </w:rPr>
        <w:t>本次调查告诉我们，幼儿园卫生保健工作亦喜亦忧。为了扬长避短，改变不良状况，以缩短与《规程》、《条例》的差距，现提出以下措施和建议：首先学习理解《规程》、《条例》，确立“保教结合”保教并重的观念，树立卫生保健工作的目标意识，提高各园切实做好幼儿生理和心理卫生保健工作的自觉性和积极性。其次，进一步修订和完善幼儿园各项卫生保健制度，增强幼儿园卫生保健工作的规范性、科学性和实效性。再次，积极筹措和</w:t>
      </w:r>
      <w:proofErr w:type="gramStart"/>
      <w:r>
        <w:rPr>
          <w:rFonts w:hint="eastAsia"/>
        </w:rPr>
        <w:t>适当增强加</w:t>
      </w:r>
      <w:proofErr w:type="gramEnd"/>
      <w:r>
        <w:rPr>
          <w:rFonts w:hint="eastAsia"/>
        </w:rPr>
        <w:t>办园经费，不断改善和充实幼儿园卫生保健设施设备，为幼儿创造良好的健康的生活环境。此外，积极开展幼儿健康教育，加强幼儿体格锻炼，重视培养幼儿的健康行为，提高幼儿的健康水平。最后，尽快落实保育员、医务人员的配备及培训工作，不断提高幼儿园保教人员素质。</w:t>
      </w:r>
    </w:p>
    <w:p w:rsidR="00803662" w:rsidRPr="00944216" w:rsidRDefault="00803662" w:rsidP="00AE2F94">
      <w:pPr>
        <w:rPr>
          <w:rFonts w:hint="eastAsia"/>
          <w:b/>
          <w:color w:val="C00000"/>
        </w:rPr>
      </w:pPr>
    </w:p>
    <w:p w:rsidR="00803662" w:rsidRDefault="00803662" w:rsidP="00803662">
      <w:pPr>
        <w:rPr>
          <w:rFonts w:hint="eastAsia"/>
          <w:b/>
          <w:color w:val="C00000"/>
        </w:rPr>
      </w:pPr>
      <w:proofErr w:type="gramStart"/>
      <w:r w:rsidRPr="00AE2F94">
        <w:rPr>
          <w:rFonts w:hint="eastAsia"/>
          <w:b/>
          <w:color w:val="C00000"/>
          <w:highlight w:val="yellow"/>
        </w:rPr>
        <w:t>形考作业</w:t>
      </w:r>
      <w:proofErr w:type="gramEnd"/>
      <w:r>
        <w:rPr>
          <w:rFonts w:hint="eastAsia"/>
          <w:b/>
          <w:color w:val="C00000"/>
        </w:rPr>
        <w:t>四</w:t>
      </w:r>
    </w:p>
    <w:p w:rsidR="00944216" w:rsidRDefault="00944216" w:rsidP="00944216">
      <w:pPr>
        <w:spacing w:line="320" w:lineRule="exact"/>
        <w:rPr>
          <w:rFonts w:ascii="Arial" w:eastAsia="微软雅黑" w:hAnsi="Arial" w:cs="Arial"/>
          <w:sz w:val="24"/>
          <w:szCs w:val="24"/>
        </w:rPr>
      </w:pPr>
      <w:r>
        <w:rPr>
          <w:rFonts w:ascii="Arial" w:eastAsia="微软雅黑" w:hAnsi="Arial" w:cs="Arial" w:hint="eastAsia"/>
          <w:sz w:val="24"/>
          <w:szCs w:val="24"/>
        </w:rPr>
        <w:t>单选题</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1.35°C</w:t>
      </w:r>
      <w:r>
        <w:rPr>
          <w:rFonts w:ascii="Arial" w:eastAsia="微软雅黑" w:hAnsi="Arial" w:cs="Arial" w:hint="eastAsia"/>
          <w:sz w:val="24"/>
          <w:szCs w:val="24"/>
        </w:rPr>
        <w:t>以下</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2.38°C</w:t>
      </w:r>
      <w:r>
        <w:rPr>
          <w:rFonts w:ascii="Arial" w:eastAsia="微软雅黑" w:hAnsi="Arial" w:cs="Arial" w:hint="eastAsia"/>
          <w:sz w:val="24"/>
          <w:szCs w:val="24"/>
        </w:rPr>
        <w:t>左右</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3.</w:t>
      </w:r>
      <w:r>
        <w:rPr>
          <w:rFonts w:ascii="Arial" w:eastAsia="微软雅黑" w:hAnsi="Arial" w:cs="Arial" w:hint="eastAsia"/>
          <w:sz w:val="24"/>
          <w:szCs w:val="24"/>
        </w:rPr>
        <w:t>腮腺炎</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4.</w:t>
      </w:r>
      <w:r>
        <w:rPr>
          <w:rFonts w:ascii="Arial" w:eastAsia="微软雅黑" w:hAnsi="Arial" w:cs="Arial" w:hint="eastAsia"/>
          <w:sz w:val="24"/>
          <w:szCs w:val="24"/>
        </w:rPr>
        <w:t>儿童湿疹</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5.</w:t>
      </w:r>
      <w:r>
        <w:rPr>
          <w:rFonts w:ascii="Arial" w:eastAsia="微软雅黑" w:hAnsi="Arial" w:cs="Arial" w:hint="eastAsia"/>
          <w:sz w:val="24"/>
          <w:szCs w:val="24"/>
        </w:rPr>
        <w:t>痱子</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6.</w:t>
      </w:r>
      <w:r>
        <w:rPr>
          <w:rFonts w:ascii="Arial" w:eastAsia="微软雅黑" w:hAnsi="Arial" w:cs="Arial" w:hint="eastAsia"/>
          <w:sz w:val="24"/>
          <w:szCs w:val="24"/>
        </w:rPr>
        <w:t>细菌性痢疾</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7.</w:t>
      </w:r>
      <w:r>
        <w:rPr>
          <w:rFonts w:ascii="Arial" w:eastAsia="微软雅黑" w:hAnsi="Arial" w:cs="Arial" w:hint="eastAsia"/>
          <w:sz w:val="24"/>
          <w:szCs w:val="24"/>
        </w:rPr>
        <w:t>猩红热</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8.</w:t>
      </w:r>
      <w:r>
        <w:rPr>
          <w:rFonts w:ascii="Arial" w:eastAsia="微软雅黑" w:hAnsi="Arial" w:cs="Arial" w:hint="eastAsia"/>
          <w:sz w:val="24"/>
          <w:szCs w:val="24"/>
        </w:rPr>
        <w:t>斜视</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9.</w:t>
      </w:r>
      <w:r>
        <w:rPr>
          <w:rFonts w:ascii="Arial" w:eastAsia="微软雅黑" w:hAnsi="Arial" w:cs="Arial" w:hint="eastAsia"/>
          <w:sz w:val="24"/>
          <w:szCs w:val="24"/>
        </w:rPr>
        <w:t>维生素</w:t>
      </w:r>
      <w:r>
        <w:rPr>
          <w:rFonts w:ascii="Arial" w:eastAsia="微软雅黑" w:hAnsi="Arial" w:cs="Arial"/>
          <w:sz w:val="24"/>
          <w:szCs w:val="24"/>
        </w:rPr>
        <w:t>D</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10.</w:t>
      </w:r>
      <w:r>
        <w:rPr>
          <w:rFonts w:ascii="Arial" w:eastAsia="微软雅黑" w:hAnsi="Arial" w:cs="Arial" w:hint="eastAsia"/>
          <w:sz w:val="24"/>
          <w:szCs w:val="24"/>
        </w:rPr>
        <w:t>如果玻璃刺入幼儿身体，应立即拔出后送</w:t>
      </w:r>
      <w:proofErr w:type="gramStart"/>
      <w:r>
        <w:rPr>
          <w:rFonts w:ascii="Arial" w:eastAsia="微软雅黑" w:hAnsi="Arial" w:cs="Arial" w:hint="eastAsia"/>
          <w:sz w:val="24"/>
          <w:szCs w:val="24"/>
        </w:rPr>
        <w:t>医</w:t>
      </w:r>
      <w:proofErr w:type="gramEnd"/>
      <w:r>
        <w:rPr>
          <w:rFonts w:ascii="Arial" w:eastAsia="微软雅黑" w:hAnsi="Arial" w:cs="Arial" w:hint="eastAsia"/>
          <w:sz w:val="24"/>
          <w:szCs w:val="24"/>
        </w:rPr>
        <w:t>，防止受伤严重。</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11.</w:t>
      </w:r>
      <w:r>
        <w:rPr>
          <w:rFonts w:ascii="Arial" w:eastAsia="微软雅黑" w:hAnsi="Arial" w:cs="Arial" w:hint="eastAsia"/>
          <w:sz w:val="24"/>
          <w:szCs w:val="24"/>
        </w:rPr>
        <w:t>皮下出血，一般外用活血化瘀的药，不久即可痊愈。</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12.</w:t>
      </w:r>
      <w:r>
        <w:rPr>
          <w:rFonts w:ascii="Arial" w:eastAsia="微软雅黑" w:hAnsi="Arial" w:cs="Arial" w:hint="eastAsia"/>
          <w:sz w:val="24"/>
          <w:szCs w:val="24"/>
        </w:rPr>
        <w:t>患儿有伤口出血时，应先固定，再止血和清洗创面。</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13.</w:t>
      </w:r>
      <w:r>
        <w:rPr>
          <w:rFonts w:ascii="Arial" w:eastAsia="微软雅黑" w:hAnsi="Arial" w:cs="Arial" w:hint="eastAsia"/>
          <w:sz w:val="24"/>
          <w:szCs w:val="24"/>
        </w:rPr>
        <w:t>大面积烧伤的学前儿童若清醒，则会要水喝，此时只能给其喝温热的盐水而不能喝淡水。</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14.</w:t>
      </w:r>
      <w:r>
        <w:rPr>
          <w:rFonts w:ascii="Arial" w:eastAsia="微软雅黑" w:hAnsi="Arial" w:cs="Arial" w:hint="eastAsia"/>
          <w:sz w:val="24"/>
          <w:szCs w:val="24"/>
        </w:rPr>
        <w:t>减少搬运</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15.</w:t>
      </w:r>
      <w:r>
        <w:rPr>
          <w:rFonts w:ascii="Arial" w:eastAsia="微软雅黑" w:hAnsi="Arial" w:cs="Arial" w:hint="eastAsia"/>
          <w:sz w:val="24"/>
          <w:szCs w:val="24"/>
        </w:rPr>
        <w:t>动脉出血</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16.</w:t>
      </w:r>
      <w:r>
        <w:rPr>
          <w:rFonts w:ascii="Arial" w:eastAsia="微软雅黑" w:hAnsi="Arial" w:cs="Arial" w:hint="eastAsia"/>
          <w:sz w:val="24"/>
          <w:szCs w:val="24"/>
        </w:rPr>
        <w:t>用手指或手掌等压住出血管的上端（近心端）</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17.</w:t>
      </w:r>
      <w:r>
        <w:rPr>
          <w:rFonts w:ascii="Arial" w:eastAsia="微软雅黑" w:hAnsi="Arial" w:cs="Arial" w:hint="eastAsia"/>
          <w:sz w:val="24"/>
          <w:szCs w:val="24"/>
        </w:rPr>
        <w:t>烧伤后会很渴，应马上为其提供白开水。</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18.</w:t>
      </w:r>
      <w:r>
        <w:rPr>
          <w:rFonts w:ascii="Arial" w:eastAsia="微软雅黑" w:hAnsi="Arial" w:cs="Arial" w:hint="eastAsia"/>
          <w:sz w:val="24"/>
          <w:szCs w:val="24"/>
        </w:rPr>
        <w:t>膝外翻（</w:t>
      </w:r>
      <w:r>
        <w:rPr>
          <w:rFonts w:ascii="Arial" w:eastAsia="微软雅黑" w:hAnsi="Arial" w:cs="Arial"/>
          <w:sz w:val="24"/>
          <w:szCs w:val="24"/>
        </w:rPr>
        <w:t>X</w:t>
      </w:r>
      <w:r>
        <w:rPr>
          <w:rFonts w:ascii="Arial" w:eastAsia="微软雅黑" w:hAnsi="Arial" w:cs="Arial" w:hint="eastAsia"/>
          <w:sz w:val="24"/>
          <w:szCs w:val="24"/>
        </w:rPr>
        <w:t>形腿）</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19.</w:t>
      </w:r>
      <w:r>
        <w:rPr>
          <w:rFonts w:ascii="Arial" w:eastAsia="微软雅黑" w:hAnsi="Arial" w:cs="Arial" w:hint="eastAsia"/>
          <w:sz w:val="24"/>
          <w:szCs w:val="24"/>
        </w:rPr>
        <w:t>结核病</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20.1</w:t>
      </w:r>
      <w:r>
        <w:rPr>
          <w:rFonts w:ascii="Arial" w:eastAsia="微软雅黑" w:hAnsi="Arial" w:cs="Arial" w:hint="eastAsia"/>
          <w:sz w:val="24"/>
          <w:szCs w:val="24"/>
        </w:rPr>
        <w:t>个月</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21.</w:t>
      </w:r>
      <w:r>
        <w:rPr>
          <w:rFonts w:ascii="Arial" w:eastAsia="微软雅黑" w:hAnsi="Arial" w:cs="Arial" w:hint="eastAsia"/>
          <w:sz w:val="24"/>
          <w:szCs w:val="24"/>
        </w:rPr>
        <w:t>物理消毒法</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22.</w:t>
      </w:r>
      <w:r>
        <w:rPr>
          <w:rFonts w:ascii="Arial" w:eastAsia="微软雅黑" w:hAnsi="Arial" w:cs="Arial" w:hint="eastAsia"/>
          <w:sz w:val="24"/>
          <w:szCs w:val="24"/>
        </w:rPr>
        <w:t>最长</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23.0.5m</w:t>
      </w:r>
      <w:r>
        <w:rPr>
          <w:rFonts w:ascii="Arial" w:eastAsia="微软雅黑" w:hAnsi="Arial" w:cs="Arial" w:hint="eastAsia"/>
          <w:sz w:val="24"/>
          <w:szCs w:val="24"/>
        </w:rPr>
        <w:t>；</w:t>
      </w:r>
      <w:r>
        <w:rPr>
          <w:rFonts w:ascii="Arial" w:eastAsia="微软雅黑" w:hAnsi="Arial" w:cs="Arial"/>
          <w:sz w:val="24"/>
          <w:szCs w:val="24"/>
        </w:rPr>
        <w:t>0.9m</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24.</w:t>
      </w:r>
      <w:r>
        <w:rPr>
          <w:rFonts w:ascii="Arial" w:eastAsia="微软雅黑" w:hAnsi="Arial" w:cs="Arial" w:hint="eastAsia"/>
          <w:sz w:val="24"/>
          <w:szCs w:val="24"/>
        </w:rPr>
        <w:t>超常儿童一般不具有良好的个性特征。</w:t>
      </w:r>
    </w:p>
    <w:p w:rsidR="00944216" w:rsidRDefault="00944216" w:rsidP="00944216">
      <w:pPr>
        <w:spacing w:line="320" w:lineRule="exact"/>
        <w:rPr>
          <w:rFonts w:ascii="Arial" w:eastAsia="微软雅黑" w:hAnsi="Arial" w:cs="Arial"/>
          <w:sz w:val="24"/>
          <w:szCs w:val="24"/>
        </w:rPr>
      </w:pPr>
      <w:r>
        <w:rPr>
          <w:rFonts w:ascii="Arial" w:eastAsia="微软雅黑" w:hAnsi="Arial" w:cs="Arial"/>
          <w:sz w:val="24"/>
          <w:szCs w:val="24"/>
        </w:rPr>
        <w:t>25.</w:t>
      </w:r>
      <w:r>
        <w:rPr>
          <w:rFonts w:ascii="Arial" w:eastAsia="微软雅黑" w:hAnsi="Arial" w:cs="Arial" w:hint="eastAsia"/>
          <w:sz w:val="24"/>
          <w:szCs w:val="24"/>
        </w:rPr>
        <w:t>盲童由于视力缺损，应尽量</w:t>
      </w:r>
      <w:proofErr w:type="gramStart"/>
      <w:r>
        <w:rPr>
          <w:rFonts w:ascii="Arial" w:eastAsia="微软雅黑" w:hAnsi="Arial" w:cs="Arial" w:hint="eastAsia"/>
          <w:sz w:val="24"/>
          <w:szCs w:val="24"/>
        </w:rPr>
        <w:t>少开展</w:t>
      </w:r>
      <w:proofErr w:type="gramEnd"/>
      <w:r>
        <w:rPr>
          <w:rFonts w:ascii="Arial" w:eastAsia="微软雅黑" w:hAnsi="Arial" w:cs="Arial" w:hint="eastAsia"/>
          <w:sz w:val="24"/>
          <w:szCs w:val="24"/>
        </w:rPr>
        <w:t>体育锻炼</w:t>
      </w:r>
    </w:p>
    <w:p w:rsidR="00803662" w:rsidRPr="00944216" w:rsidRDefault="00803662" w:rsidP="00AE2F94">
      <w:pPr>
        <w:rPr>
          <w:b/>
          <w:color w:val="C00000"/>
        </w:rPr>
      </w:pPr>
    </w:p>
    <w:sectPr w:rsidR="00803662" w:rsidRPr="00944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AE" w:rsidRDefault="001C31AE" w:rsidP="00803662">
      <w:r>
        <w:separator/>
      </w:r>
    </w:p>
  </w:endnote>
  <w:endnote w:type="continuationSeparator" w:id="0">
    <w:p w:rsidR="001C31AE" w:rsidRDefault="001C31AE" w:rsidP="0080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TC">
    <w:altName w:val="Microsoft JhengHei"/>
    <w:charset w:val="88"/>
    <w:family w:val="auto"/>
    <w:pitch w:val="variable"/>
    <w:sig w:usb0="A00002FF" w:usb1="7ACFFDFB"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AE" w:rsidRDefault="001C31AE" w:rsidP="00803662">
      <w:r>
        <w:separator/>
      </w:r>
    </w:p>
  </w:footnote>
  <w:footnote w:type="continuationSeparator" w:id="0">
    <w:p w:rsidR="001C31AE" w:rsidRDefault="001C31AE" w:rsidP="00803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94"/>
    <w:rsid w:val="001C31AE"/>
    <w:rsid w:val="003B167B"/>
    <w:rsid w:val="005754D2"/>
    <w:rsid w:val="00803662"/>
    <w:rsid w:val="00944216"/>
    <w:rsid w:val="00AE2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6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3662"/>
    <w:rPr>
      <w:sz w:val="18"/>
      <w:szCs w:val="18"/>
    </w:rPr>
  </w:style>
  <w:style w:type="paragraph" w:styleId="a4">
    <w:name w:val="footer"/>
    <w:basedOn w:val="a"/>
    <w:link w:val="Char0"/>
    <w:uiPriority w:val="99"/>
    <w:unhideWhenUsed/>
    <w:rsid w:val="00803662"/>
    <w:pPr>
      <w:tabs>
        <w:tab w:val="center" w:pos="4153"/>
        <w:tab w:val="right" w:pos="8306"/>
      </w:tabs>
      <w:snapToGrid w:val="0"/>
      <w:jc w:val="left"/>
    </w:pPr>
    <w:rPr>
      <w:sz w:val="18"/>
      <w:szCs w:val="18"/>
    </w:rPr>
  </w:style>
  <w:style w:type="character" w:customStyle="1" w:styleId="Char0">
    <w:name w:val="页脚 Char"/>
    <w:basedOn w:val="a0"/>
    <w:link w:val="a4"/>
    <w:uiPriority w:val="99"/>
    <w:rsid w:val="008036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6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3662"/>
    <w:rPr>
      <w:sz w:val="18"/>
      <w:szCs w:val="18"/>
    </w:rPr>
  </w:style>
  <w:style w:type="paragraph" w:styleId="a4">
    <w:name w:val="footer"/>
    <w:basedOn w:val="a"/>
    <w:link w:val="Char0"/>
    <w:uiPriority w:val="99"/>
    <w:unhideWhenUsed/>
    <w:rsid w:val="00803662"/>
    <w:pPr>
      <w:tabs>
        <w:tab w:val="center" w:pos="4153"/>
        <w:tab w:val="right" w:pos="8306"/>
      </w:tabs>
      <w:snapToGrid w:val="0"/>
      <w:jc w:val="left"/>
    </w:pPr>
    <w:rPr>
      <w:sz w:val="18"/>
      <w:szCs w:val="18"/>
    </w:rPr>
  </w:style>
  <w:style w:type="character" w:customStyle="1" w:styleId="Char0">
    <w:name w:val="页脚 Char"/>
    <w:basedOn w:val="a0"/>
    <w:link w:val="a4"/>
    <w:uiPriority w:val="99"/>
    <w:rsid w:val="008036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21880">
      <w:bodyDiv w:val="1"/>
      <w:marLeft w:val="0"/>
      <w:marRight w:val="0"/>
      <w:marTop w:val="0"/>
      <w:marBottom w:val="0"/>
      <w:divBdr>
        <w:top w:val="none" w:sz="0" w:space="0" w:color="auto"/>
        <w:left w:val="none" w:sz="0" w:space="0" w:color="auto"/>
        <w:bottom w:val="none" w:sz="0" w:space="0" w:color="auto"/>
        <w:right w:val="none" w:sz="0" w:space="0" w:color="auto"/>
      </w:divBdr>
    </w:div>
    <w:div w:id="906496642">
      <w:bodyDiv w:val="1"/>
      <w:marLeft w:val="0"/>
      <w:marRight w:val="0"/>
      <w:marTop w:val="0"/>
      <w:marBottom w:val="0"/>
      <w:divBdr>
        <w:top w:val="none" w:sz="0" w:space="0" w:color="auto"/>
        <w:left w:val="none" w:sz="0" w:space="0" w:color="auto"/>
        <w:bottom w:val="none" w:sz="0" w:space="0" w:color="auto"/>
        <w:right w:val="none" w:sz="0" w:space="0" w:color="auto"/>
      </w:divBdr>
    </w:div>
    <w:div w:id="1868133501">
      <w:bodyDiv w:val="1"/>
      <w:marLeft w:val="0"/>
      <w:marRight w:val="0"/>
      <w:marTop w:val="0"/>
      <w:marBottom w:val="0"/>
      <w:divBdr>
        <w:top w:val="none" w:sz="0" w:space="0" w:color="auto"/>
        <w:left w:val="none" w:sz="0" w:space="0" w:color="auto"/>
        <w:bottom w:val="none" w:sz="0" w:space="0" w:color="auto"/>
        <w:right w:val="none" w:sz="0" w:space="0" w:color="auto"/>
      </w:divBdr>
    </w:div>
    <w:div w:id="197305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3</cp:revision>
  <dcterms:created xsi:type="dcterms:W3CDTF">2020-05-25T03:29:00Z</dcterms:created>
  <dcterms:modified xsi:type="dcterms:W3CDTF">2020-11-23T05:26:00Z</dcterms:modified>
</cp:coreProperties>
</file>