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sz w:val="44"/>
          <w:szCs w:val="44"/>
        </w:rPr>
      </w:pPr>
      <w:r>
        <w:rPr>
          <w:rFonts w:hint="eastAsia" w:asciiTheme="minorEastAsia" w:hAnsiTheme="minorEastAsia"/>
          <w:sz w:val="44"/>
          <w:szCs w:val="44"/>
        </w:rPr>
        <w:t>《现代汉语》课程导学</w:t>
      </w:r>
    </w:p>
    <w:p>
      <w:pPr>
        <w:spacing w:line="220" w:lineRule="atLeast"/>
        <w:jc w:val="center"/>
        <w:rPr>
          <w:rFonts w:hint="eastAsia" w:eastAsia="微软雅黑"/>
          <w:b/>
          <w:sz w:val="30"/>
          <w:szCs w:val="30"/>
          <w:lang w:val="en-US" w:eastAsia="zh-CN"/>
        </w:rPr>
      </w:pPr>
      <w:r>
        <w:rPr>
          <w:rFonts w:hint="eastAsia"/>
          <w:sz w:val="24"/>
          <w:szCs w:val="24"/>
        </w:rPr>
        <w:t>导学教师：</w:t>
      </w:r>
      <w:r>
        <w:rPr>
          <w:rFonts w:hint="eastAsia"/>
          <w:sz w:val="24"/>
          <w:szCs w:val="24"/>
          <w:lang w:eastAsia="zh-CN"/>
        </w:rPr>
        <w:t>赵瑞霞</w:t>
      </w:r>
    </w:p>
    <w:p>
      <w:pPr>
        <w:ind w:firstLine="420" w:firstLineChars="150"/>
        <w:rPr>
          <w:rFonts w:hint="eastAsia" w:asciiTheme="minorEastAsia" w:hAnsiTheme="minorEastAsia"/>
          <w:sz w:val="28"/>
          <w:szCs w:val="28"/>
        </w:rPr>
      </w:pPr>
      <w:bookmarkStart w:id="0" w:name="_GoBack"/>
      <w:bookmarkEnd w:id="0"/>
      <w:r>
        <w:rPr>
          <w:rFonts w:hint="eastAsia" w:asciiTheme="minorEastAsia" w:hAnsiTheme="minorEastAsia"/>
          <w:sz w:val="28"/>
          <w:szCs w:val="28"/>
        </w:rPr>
        <w:t>在你开始学习这门课程之前，先跟随我花几分钟时间来了解几个你所关心的问题吧!</w:t>
      </w:r>
    </w:p>
    <w:p>
      <w:pPr>
        <w:rPr>
          <w:rFonts w:hint="eastAsia" w:asciiTheme="minorEastAsia" w:hAnsiTheme="minorEastAsia"/>
          <w:sz w:val="28"/>
          <w:szCs w:val="28"/>
        </w:rPr>
      </w:pPr>
      <w:r>
        <w:rPr>
          <w:rFonts w:hint="eastAsia" w:asciiTheme="minorEastAsia" w:hAnsiTheme="minorEastAsia"/>
          <w:sz w:val="28"/>
          <w:szCs w:val="28"/>
        </w:rPr>
        <w:t>一、学什么?这是一门什么样的课程?</w:t>
      </w:r>
    </w:p>
    <w:p>
      <w:pPr>
        <w:ind w:firstLine="280" w:firstLineChars="100"/>
        <w:rPr>
          <w:rFonts w:hint="eastAsia" w:asciiTheme="minorEastAsia" w:hAnsiTheme="minorEastAsia"/>
          <w:sz w:val="28"/>
          <w:szCs w:val="28"/>
        </w:rPr>
      </w:pPr>
      <w:r>
        <w:rPr>
          <w:rFonts w:hint="eastAsia" w:asciiTheme="minorEastAsia" w:hAnsiTheme="minorEastAsia"/>
          <w:sz w:val="28"/>
          <w:szCs w:val="28"/>
        </w:rPr>
        <w:t>“现代汉语”是为中央广播电视大学汉语言文学专业专科升本科学员开设的一门必修的专业课，是中央广播电视大学汉语言文学专业专科基础课《现代汉语》的提高课。本课教学目的是使学生在初步具备观察和分析现代汉语的能力的基础上进一步加深汉语基础理论的理解，提高实际应用能力，拓宽文业知识面，培养研究兴趣，加深对现代汉语规范化的认识，不断提高运用语言的水平，从而使学生的语文修养更上一层楼。</w:t>
      </w:r>
    </w:p>
    <w:p>
      <w:pPr>
        <w:ind w:firstLine="560" w:firstLineChars="200"/>
        <w:rPr>
          <w:rFonts w:hint="eastAsia" w:asciiTheme="minorEastAsia" w:hAnsiTheme="minorEastAsia"/>
          <w:sz w:val="28"/>
          <w:szCs w:val="28"/>
        </w:rPr>
      </w:pPr>
      <w:r>
        <w:rPr>
          <w:rFonts w:hint="eastAsia" w:asciiTheme="minorEastAsia" w:hAnsiTheme="minorEastAsia"/>
          <w:sz w:val="28"/>
          <w:szCs w:val="28"/>
        </w:rPr>
        <w:t>本课程课内学时为54课时，共3学分，开设一学期。本课的教学要求做到:在教学内容和理论体系上注意做好与《现代汉语》课的衔接。着重拓宽知识面，同时进一步论证、阐述基础理论，并加以延伸、扩展。要多用实例传授现代汉语的分析方法，切实提高学生解决实际语言问题的能力。阐述概念和理论时要避免抽象的演绎。要将现代汉语规范化知识贯穿于整个教学过程，使学生较为深入地了解现代汉语规范化的实际内容和重要意义。</w:t>
      </w:r>
    </w:p>
    <w:p>
      <w:pPr>
        <w:rPr>
          <w:rFonts w:hint="eastAsia" w:asciiTheme="minorEastAsia" w:hAnsiTheme="minorEastAsia"/>
          <w:sz w:val="28"/>
          <w:szCs w:val="28"/>
        </w:rPr>
      </w:pPr>
      <w:r>
        <w:rPr>
          <w:rFonts w:hint="eastAsia" w:asciiTheme="minorEastAsia" w:hAnsiTheme="minorEastAsia"/>
          <w:sz w:val="28"/>
          <w:szCs w:val="28"/>
        </w:rPr>
        <w:t>二、学完这门课程后你会有哪些收获?</w:t>
      </w:r>
    </w:p>
    <w:p>
      <w:pPr>
        <w:ind w:firstLine="560" w:firstLineChars="200"/>
        <w:rPr>
          <w:rFonts w:hint="eastAsia" w:asciiTheme="minorEastAsia" w:hAnsiTheme="minorEastAsia"/>
          <w:sz w:val="28"/>
          <w:szCs w:val="28"/>
        </w:rPr>
      </w:pPr>
      <w:r>
        <w:rPr>
          <w:rFonts w:hint="eastAsia" w:asciiTheme="minorEastAsia" w:hAnsiTheme="minorEastAsia"/>
          <w:sz w:val="28"/>
          <w:szCs w:val="28"/>
        </w:rPr>
        <w:t>使学生对现代汉语有一个更为理性的认识，较为深入地了解现代汉语规范化的实际内容和重要意义。</w:t>
      </w:r>
    </w:p>
    <w:p>
      <w:pPr>
        <w:rPr>
          <w:rFonts w:hint="eastAsia" w:asciiTheme="minorEastAsia" w:hAnsiTheme="minorEastAsia"/>
          <w:sz w:val="28"/>
          <w:szCs w:val="28"/>
        </w:rPr>
      </w:pPr>
      <w:r>
        <w:rPr>
          <w:rFonts w:hint="eastAsia" w:asciiTheme="minorEastAsia" w:hAnsiTheme="minorEastAsia"/>
          <w:sz w:val="28"/>
          <w:szCs w:val="28"/>
        </w:rPr>
        <w:t>三、这门课程主要包括哪些学习内容?</w:t>
      </w:r>
    </w:p>
    <w:p>
      <w:pPr>
        <w:rPr>
          <w:rFonts w:hint="eastAsia" w:asciiTheme="minorEastAsia" w:hAnsiTheme="minorEastAsia"/>
          <w:sz w:val="28"/>
          <w:szCs w:val="28"/>
        </w:rPr>
      </w:pPr>
      <w:r>
        <w:rPr>
          <w:rFonts w:hint="eastAsia" w:asciiTheme="minorEastAsia" w:hAnsiTheme="minorEastAsia"/>
          <w:sz w:val="28"/>
          <w:szCs w:val="28"/>
        </w:rPr>
        <w:t>这门课程主要包括《国家通用语言文字法》学习、现代汉语语音、语汇、语法、文字和网络语言六个专题，每个专题相对独立，又通过现代汉语的规范化内容将各个专题串联为一个整体。</w:t>
      </w:r>
    </w:p>
    <w:p>
      <w:pPr>
        <w:rPr>
          <w:rFonts w:hint="eastAsia" w:asciiTheme="minorEastAsia" w:hAnsiTheme="minorEastAsia"/>
          <w:sz w:val="28"/>
          <w:szCs w:val="28"/>
        </w:rPr>
      </w:pPr>
      <w:r>
        <w:rPr>
          <w:rFonts w:hint="eastAsia" w:asciiTheme="minorEastAsia" w:hAnsiTheme="minorEastAsia"/>
          <w:sz w:val="28"/>
          <w:szCs w:val="28"/>
        </w:rPr>
        <w:t>四、怎么学?</w:t>
      </w:r>
    </w:p>
    <w:p>
      <w:pPr>
        <w:rPr>
          <w:rFonts w:hint="eastAsia" w:asciiTheme="minorEastAsia" w:hAnsiTheme="minorEastAsia"/>
          <w:sz w:val="28"/>
          <w:szCs w:val="28"/>
        </w:rPr>
      </w:pPr>
      <w:r>
        <w:rPr>
          <w:rFonts w:hint="eastAsia" w:asciiTheme="minorEastAsia" w:hAnsiTheme="minorEastAsia"/>
          <w:sz w:val="28"/>
          <w:szCs w:val="28"/>
        </w:rPr>
        <w:t>(一)课程学习方法</w:t>
      </w:r>
    </w:p>
    <w:p>
      <w:pPr>
        <w:ind w:firstLine="560" w:firstLineChars="200"/>
        <w:rPr>
          <w:rFonts w:hint="eastAsia" w:asciiTheme="minorEastAsia" w:hAnsiTheme="minorEastAsia"/>
          <w:sz w:val="28"/>
          <w:szCs w:val="28"/>
        </w:rPr>
      </w:pPr>
      <w:r>
        <w:rPr>
          <w:rFonts w:hint="eastAsia" w:asciiTheme="minorEastAsia" w:hAnsiTheme="minorEastAsia"/>
          <w:sz w:val="28"/>
          <w:szCs w:val="28"/>
        </w:rPr>
        <w:t>首先请你制定详细的学习计划，你只需要每周抽出约2.5个小时的有效学习时间，循序渐进，即可顺利完成本课程的学习。在学习过程中一定要多读多练。就本课程而言，你在学习完全部学习内容的基础上，还需要完成四次形考作业，这将会计入期末考试总成绩。</w:t>
      </w:r>
    </w:p>
    <w:p>
      <w:pPr>
        <w:rPr>
          <w:rFonts w:hint="eastAsia" w:asciiTheme="minorEastAsia" w:hAnsiTheme="minorEastAsia"/>
          <w:sz w:val="28"/>
          <w:szCs w:val="28"/>
        </w:rPr>
      </w:pPr>
      <w:r>
        <w:rPr>
          <w:rFonts w:hint="eastAsia" w:asciiTheme="minorEastAsia" w:hAnsiTheme="minorEastAsia"/>
          <w:sz w:val="28"/>
          <w:szCs w:val="28"/>
        </w:rPr>
        <w:t>(二)课程使用方法</w:t>
      </w:r>
    </w:p>
    <w:p>
      <w:pPr>
        <w:ind w:firstLine="560" w:firstLineChars="200"/>
        <w:rPr>
          <w:rFonts w:hint="eastAsia" w:asciiTheme="minorEastAsia" w:hAnsiTheme="minorEastAsia"/>
          <w:sz w:val="28"/>
          <w:szCs w:val="28"/>
        </w:rPr>
      </w:pPr>
      <w:r>
        <w:rPr>
          <w:rFonts w:hint="eastAsia" w:asciiTheme="minorEastAsia" w:hAnsiTheme="minorEastAsia"/>
          <w:sz w:val="28"/>
          <w:szCs w:val="28"/>
        </w:rPr>
        <w:t>1、文字教材的使用本课程以张斌主编的《现代汉语专题》为主教材。这是教学大纲的具体体现，是组织教学和期末复习考试的基本依据。教材各章后面附有思考与练习，可供学生自学复习参考。辅助教材《汉语专题(1)综合学习指导》，分析教学重点难点，提供形式多样的综合练习题和综合自测题，有助于学生自学使用。以上两本书均由中央电大出版社出版。</w:t>
      </w:r>
    </w:p>
    <w:p>
      <w:pPr>
        <w:ind w:firstLine="560" w:firstLineChars="200"/>
        <w:rPr>
          <w:rFonts w:hint="eastAsia" w:asciiTheme="minorEastAsia" w:hAnsiTheme="minorEastAsia"/>
          <w:sz w:val="28"/>
          <w:szCs w:val="28"/>
        </w:rPr>
      </w:pPr>
      <w:r>
        <w:rPr>
          <w:rFonts w:hint="eastAsia" w:asciiTheme="minorEastAsia" w:hAnsiTheme="minorEastAsia"/>
          <w:sz w:val="28"/>
          <w:szCs w:val="28"/>
        </w:rPr>
        <w:t>2、音像教材的使用</w:t>
      </w:r>
    </w:p>
    <w:p>
      <w:pPr>
        <w:ind w:firstLine="560" w:firstLineChars="200"/>
        <w:rPr>
          <w:rFonts w:hint="eastAsia" w:asciiTheme="minorEastAsia" w:hAnsiTheme="minorEastAsia"/>
          <w:sz w:val="28"/>
          <w:szCs w:val="28"/>
        </w:rPr>
      </w:pPr>
      <w:r>
        <w:rPr>
          <w:rFonts w:hint="eastAsia" w:asciiTheme="minorEastAsia" w:hAnsiTheme="minorEastAsia"/>
          <w:sz w:val="28"/>
          <w:szCs w:val="28"/>
        </w:rPr>
        <w:t>电视录像为配合教学，设计20节电视录像，录像课为重点辅导型，主要讲授本课的重点和难点，掌握基本的教学内容，特别是普通话的发音与朗读示范、语言分析示范。2网上IP课件，一共录制10课时，串讲本课程教学内容，挂在中央电大电大在线汉语专题</w:t>
      </w:r>
    </w:p>
    <w:p>
      <w:pPr>
        <w:ind w:firstLine="420" w:firstLineChars="150"/>
        <w:rPr>
          <w:rFonts w:hint="eastAsia" w:asciiTheme="minorEastAsia" w:hAnsiTheme="minorEastAsia"/>
          <w:sz w:val="28"/>
          <w:szCs w:val="28"/>
        </w:rPr>
      </w:pPr>
      <w:r>
        <w:rPr>
          <w:rFonts w:hint="eastAsia" w:asciiTheme="minorEastAsia" w:hAnsiTheme="minorEastAsia"/>
          <w:sz w:val="28"/>
          <w:szCs w:val="28"/>
        </w:rPr>
        <w:t>(1)课程端IP件栏目中，学生可以上网收看或下载。</w:t>
      </w:r>
    </w:p>
    <w:p>
      <w:pPr>
        <w:ind w:firstLine="280" w:firstLineChars="100"/>
        <w:rPr>
          <w:rFonts w:hint="eastAsia" w:asciiTheme="minorEastAsia" w:hAnsiTheme="minorEastAsia"/>
          <w:sz w:val="28"/>
          <w:szCs w:val="28"/>
        </w:rPr>
      </w:pPr>
      <w:r>
        <w:rPr>
          <w:rFonts w:hint="eastAsia" w:asciiTheme="minorEastAsia" w:hAnsiTheme="minorEastAsia"/>
          <w:sz w:val="28"/>
          <w:szCs w:val="28"/>
        </w:rPr>
        <w:t>网上辅导通过中央电大教学网站课程平台，发布教学信息，包括教学指导、综合练习，每个学期举行有针对性的网上教学活动，并通过课程在线论坛对学生的个别化学习进行指导。应引起注意的是，这是一门统设课，以国家开放大学教学要求为准。</w:t>
      </w:r>
    </w:p>
    <w:p>
      <w:pPr>
        <w:rPr>
          <w:rFonts w:hint="eastAsia" w:asciiTheme="minorEastAsia" w:hAnsiTheme="minorEastAsia"/>
          <w:sz w:val="28"/>
          <w:szCs w:val="28"/>
        </w:rPr>
      </w:pPr>
      <w:r>
        <w:rPr>
          <w:rFonts w:hint="eastAsia" w:asciiTheme="minorEastAsia" w:hAnsiTheme="minorEastAsia"/>
          <w:sz w:val="28"/>
          <w:szCs w:val="28"/>
        </w:rPr>
        <w:t>3 如果你在学习过程中遇到了问题:</w:t>
      </w:r>
    </w:p>
    <w:p>
      <w:pPr>
        <w:ind w:firstLine="280" w:firstLineChars="100"/>
        <w:rPr>
          <w:rFonts w:hint="eastAsia" w:asciiTheme="minorEastAsia" w:hAnsiTheme="minorEastAsia"/>
          <w:sz w:val="28"/>
          <w:szCs w:val="28"/>
        </w:rPr>
      </w:pPr>
      <w:r>
        <w:rPr>
          <w:rFonts w:hint="eastAsia" w:asciiTheme="minorEastAsia" w:hAnsiTheme="minorEastAsia"/>
          <w:sz w:val="28"/>
          <w:szCs w:val="28"/>
        </w:rPr>
        <w:t xml:space="preserve"> (1)网上非实时答疑:你如果有什么问题，都可以随时去“网上答疑”区发帖，向老师和学习伙伴们求助，问题会在48小时内给予回复。</w:t>
      </w:r>
    </w:p>
    <w:p>
      <w:pPr>
        <w:ind w:firstLine="280" w:firstLineChars="100"/>
        <w:rPr>
          <w:rFonts w:hint="eastAsia" w:asciiTheme="minorEastAsia" w:hAnsiTheme="minorEastAsia"/>
          <w:sz w:val="28"/>
          <w:szCs w:val="28"/>
        </w:rPr>
      </w:pPr>
      <w:r>
        <w:rPr>
          <w:rFonts w:hint="eastAsia" w:asciiTheme="minorEastAsia" w:hAnsiTheme="minorEastAsia"/>
          <w:sz w:val="28"/>
          <w:szCs w:val="28"/>
        </w:rPr>
        <w:t>(2)网上实时答疑:</w:t>
      </w:r>
    </w:p>
    <w:p>
      <w:pPr>
        <w:ind w:firstLine="560" w:firstLineChars="200"/>
        <w:rPr>
          <w:rFonts w:hint="eastAsia" w:asciiTheme="minorEastAsia" w:hAnsiTheme="minorEastAsia"/>
          <w:sz w:val="28"/>
          <w:szCs w:val="28"/>
        </w:rPr>
      </w:pPr>
      <w:r>
        <w:rPr>
          <w:rFonts w:hint="eastAsia" w:asciiTheme="minorEastAsia" w:hAnsiTheme="minorEastAsia"/>
          <w:sz w:val="28"/>
          <w:szCs w:val="28"/>
        </w:rPr>
        <w:t>本学期老师安排了两次网上实时答疑活动，答疑地址是“网上答疑”区。欢迎大家实时在线和老师沟通交流!(3)网上教研:面向全省辅导教师，我们安排了一次网上教研活动，欢迎各位老师积极参与。注意:对这门课程的重要性，学员和辅导站的辅导老师要有正确的认识。它密切联系学员的学习和工作，密切联系国家的有关语言文字政策。学好这门课对提高学生语言文字的修养，对提现代汉语的运用能力有一定的帮助。这门课程以中文专业的语言文字学专科教学的知识为起点，它和专科教学的“现代汉语”课衔接。如果“现代汉语”课的有关基础没有学好或没有学过现代汉语课程，学员要努力补课。学员必需认真钻研教材，把教材的核心内容弄懂。认真收看录像辅导，认真研究教材的核心内容弄懂。认真收看录像辅导，认真研究教材，特别要注意辅助教材的综合练习题，通过与教学内容相应的练习题的实践训练，以达到吃透理论和复习巩固的目的。</w:t>
      </w:r>
    </w:p>
    <w:p>
      <w:pPr>
        <w:rPr>
          <w:rFonts w:hint="eastAsia" w:asciiTheme="minorEastAsia" w:hAnsiTheme="minorEastAsia"/>
          <w:sz w:val="28"/>
          <w:szCs w:val="28"/>
        </w:rPr>
      </w:pPr>
      <w:r>
        <w:rPr>
          <w:rFonts w:hint="eastAsia" w:asciiTheme="minorEastAsia" w:hAnsiTheme="minorEastAsia"/>
          <w:sz w:val="28"/>
          <w:szCs w:val="28"/>
        </w:rPr>
        <w:t>本课程将充分利用网络手段进行远程辅导，教学过程中要注意网上发布的教学信息、组织的教学实时答疑活动，有问题随时通过网络联系，上下加强沟通。</w:t>
      </w:r>
    </w:p>
    <w:p>
      <w:pPr>
        <w:rPr>
          <w:rFonts w:hint="eastAsia" w:asciiTheme="minorEastAsia" w:hAnsiTheme="minorEastAsia"/>
          <w:sz w:val="28"/>
          <w:szCs w:val="28"/>
        </w:rPr>
      </w:pPr>
      <w:r>
        <w:rPr>
          <w:rFonts w:hint="eastAsia" w:asciiTheme="minorEastAsia" w:hAnsiTheme="minorEastAsia"/>
          <w:sz w:val="28"/>
          <w:szCs w:val="28"/>
        </w:rPr>
        <w:t>五、怎么考</w:t>
      </w:r>
    </w:p>
    <w:p>
      <w:pPr>
        <w:ind w:firstLine="420" w:firstLineChars="150"/>
        <w:rPr>
          <w:rFonts w:hint="eastAsia" w:asciiTheme="minorEastAsia" w:hAnsiTheme="minorEastAsia"/>
          <w:sz w:val="28"/>
          <w:szCs w:val="28"/>
        </w:rPr>
      </w:pPr>
      <w:r>
        <w:rPr>
          <w:rFonts w:hint="eastAsia" w:asciiTheme="minorEastAsia" w:hAnsiTheme="minorEastAsia"/>
          <w:sz w:val="28"/>
          <w:szCs w:val="28"/>
        </w:rPr>
        <w:t>汉语专题采用形成性考核和终结性考试相结合的方式，形成性考核由中央电大统一布置，一共安排四次形成性考核任务。终结性为开卷考试，考试时间为90分钟。终结性考试试题类型主要有名词解释、判断正误、分析题、问答题等。考核要求本课程教学内容具体分重点掌握、一般掌握、一般了解三个层次要求，期末考核内容主要涉及重点掌握和一般掌握这两个层次。重点掌握为教学重点内容，要求全面领会、吃透教学内容，并能灵活运用所学理论和方法分析语言结构;一般掌握为次重点内容，要求对所学内容作一般性认识，如能阐述定义、内容要点等;一般了解内容有所认识即可，不纳入考核范围。期末终结性考试，重点掌握内容占70%，一般掌握内容占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lmNjhkYWVlYzUzYTBiZmUxMGRiZjMyMjliMTEzOTQifQ=="/>
  </w:docVars>
  <w:rsids>
    <w:rsidRoot w:val="00297C40"/>
    <w:rsid w:val="00297C40"/>
    <w:rsid w:val="00300255"/>
    <w:rsid w:val="00497BFD"/>
    <w:rsid w:val="008B19D8"/>
    <w:rsid w:val="00BC4601"/>
    <w:rsid w:val="00E56B76"/>
    <w:rsid w:val="00EC079B"/>
    <w:rsid w:val="4259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1989</Words>
  <Characters>2013</Characters>
  <Lines>14</Lines>
  <Paragraphs>4</Paragraphs>
  <TotalTime>0</TotalTime>
  <ScaleCrop>false</ScaleCrop>
  <LinksUpToDate>false</LinksUpToDate>
  <CharactersWithSpaces>2015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2023-05-26T02:02:00Z</dcterms:created>
  <dc:creator>Administrator</dc:creator>
  <cp:lastModifiedBy>fgddfym</cp:lastModifiedBy>
  <dcterms:modified xsi:type="dcterms:W3CDTF">2023-05-26T08:58:08Z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3F9FA268919B45D188976055652A1DCE_12</vt:lpwstr>
  </property>
</Properties>
</file>