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gif" Extension="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Helvetica"/>
          <w:b/>
          <w:color w:val="333333"/>
          <w:sz w:val="32"/>
          <w:szCs w:val="32"/>
        </w:rPr>
      </w:pPr>
      <w:r>
        <w:rPr>
          <w:rFonts w:hint="eastAsia" w:cs="Helvetica"/>
          <w:b/>
          <w:color w:val="333333"/>
          <w:sz w:val="32"/>
          <w:szCs w:val="32"/>
        </w:rPr>
        <w:t>《</w:t>
      </w:r>
      <w:r>
        <w:rPr>
          <w:rFonts w:hint="eastAsia"/>
          <w:b/>
          <w:color w:val="333333"/>
          <w:sz w:val="32"/>
          <w:szCs w:val="32"/>
          <w:lang w:val="zh-CN"/>
        </w:rPr>
        <w:t>电路分析基础</w:t>
      </w:r>
      <w:r>
        <w:rPr>
          <w:rFonts w:hint="eastAsia" w:cs="Helvetica"/>
          <w:b/>
          <w:color w:val="333333"/>
          <w:sz w:val="32"/>
          <w:szCs w:val="32"/>
        </w:rPr>
        <w:t>》导学</w:t>
      </w:r>
      <w:r>
        <w:rPr>
          <w:rFonts w:cs="Helvetica"/>
          <w:b/>
          <w:color w:val="333333"/>
          <w:sz w:val="32"/>
          <w:szCs w:val="32"/>
        </w:rPr>
        <w:t>方案</w:t>
      </w:r>
    </w:p>
    <w:p>
      <w:pPr>
        <w:spacing w:beforeLines="0" w:after="200" w:afterLines="0" w:line="276" w:lineRule="auto"/>
        <w:jc w:val="center"/>
        <w:rPr>
          <w:rFonts w:hint="eastAsia" w:ascii="微软雅黑" w:hAnsi="微软雅黑" w:eastAsia="微软雅黑" w:cs="宋体"/>
          <w:color w:val="3A3A3A"/>
          <w:kern w:val="0"/>
          <w:sz w:val="24"/>
          <w:szCs w:val="24"/>
        </w:rPr>
      </w:pPr>
      <w:r>
        <w:rPr>
          <w:rFonts w:hint="eastAsia" w:ascii="微软雅黑" w:hAnsi="微软雅黑" w:eastAsia="微软雅黑" w:cs="宋体"/>
          <w:color w:val="3A3A3A"/>
          <w:kern w:val="0"/>
          <w:sz w:val="24"/>
          <w:szCs w:val="24"/>
        </w:rPr>
        <w:t>杨鹏飞</w:t>
      </w:r>
    </w:p>
    <w:p>
      <w:pPr>
        <w:spacing w:beforeLines="0" w:after="200" w:afterLines="0" w:line="276" w:lineRule="auto"/>
        <w:jc w:val="left"/>
        <w:rPr>
          <w:rFonts w:hint="eastAsia" w:ascii="微软雅黑" w:hAnsi="微软雅黑" w:eastAsia="微软雅黑" w:cs="宋体"/>
          <w:color w:val="3A3A3A"/>
          <w:kern w:val="0"/>
          <w:sz w:val="24"/>
          <w:szCs w:val="24"/>
          <w:lang w:val="zh-CN"/>
        </w:rPr>
      </w:pPr>
      <w:r>
        <w:rPr>
          <w:rFonts w:hint="eastAsia" w:ascii="微软雅黑" w:hAnsi="微软雅黑" w:eastAsia="微软雅黑" w:cs="宋体"/>
          <w:color w:val="3A3A3A"/>
          <w:kern w:val="0"/>
          <w:sz w:val="24"/>
          <w:szCs w:val="24"/>
          <w:lang w:val="en-US" w:eastAsia="zh-CN"/>
        </w:rPr>
        <w:t xml:space="preserve">    </w:t>
      </w:r>
      <w:r>
        <w:rPr>
          <w:rFonts w:hint="eastAsia" w:ascii="微软雅黑" w:hAnsi="微软雅黑" w:eastAsia="微软雅黑" w:cs="宋体"/>
          <w:color w:val="3A3A3A"/>
          <w:kern w:val="0"/>
          <w:sz w:val="24"/>
          <w:szCs w:val="24"/>
          <w:lang w:val="zh-CN"/>
        </w:rPr>
        <w:t>电路分析基础课程是国家开放大学面向电子信息及制造大类各专业专科层次开设的必修的技术基础课。本课程不仅具有自身的理论体系且是一门实践性很强的课程，是从事本专业工作的学生必须学习的重要课程。通过本课程的学习使学生理解电路的基本定理，掌握对电路的基本分析方法和对典型实验电路进行调试的基本技能，为深入学习后续课程和从事有关电子技术方面的实际工作打下良好基础。</w:t>
      </w:r>
    </w:p>
    <w:p>
      <w:pPr>
        <w:spacing w:beforeLines="0" w:after="200" w:afterLines="0" w:line="276" w:lineRule="auto"/>
        <w:jc w:val="left"/>
        <w:rPr>
          <w:rFonts w:hint="eastAsia" w:ascii="微软雅黑" w:hAnsi="微软雅黑" w:eastAsia="微软雅黑" w:cs="宋体"/>
          <w:color w:val="3A3A3A"/>
          <w:kern w:val="0"/>
          <w:sz w:val="24"/>
          <w:szCs w:val="24"/>
          <w:lang w:val="zh-CN"/>
        </w:rPr>
      </w:pPr>
      <w:r>
        <w:rPr>
          <w:rFonts w:hint="eastAsia" w:ascii="微软雅黑" w:hAnsi="微软雅黑" w:eastAsia="微软雅黑" w:cs="宋体"/>
          <w:color w:val="3A3A3A"/>
          <w:kern w:val="0"/>
          <w:sz w:val="24"/>
          <w:szCs w:val="24"/>
          <w:lang w:val="zh-CN"/>
        </w:rPr>
        <w:t>本课程 4 学分，共 72 学时，开设一学期。</w:t>
      </w:r>
    </w:p>
    <w:p>
      <w:pPr>
        <w:pStyle w:val="11"/>
        <w:numPr>
          <w:ilvl w:val="0"/>
          <w:numId w:val="1"/>
        </w:numPr>
        <w:ind w:firstLineChars="0"/>
        <w:rPr>
          <w:b/>
          <w:sz w:val="28"/>
          <w:szCs w:val="28"/>
        </w:rPr>
      </w:pPr>
      <w:r>
        <w:rPr>
          <w:rFonts w:hint="eastAsia"/>
          <w:b/>
          <w:sz w:val="28"/>
          <w:szCs w:val="28"/>
        </w:rPr>
        <w:t>平台及课程登录</w:t>
      </w:r>
    </w:p>
    <w:p>
      <w:pPr>
        <w:pStyle w:val="11"/>
        <w:ind w:left="360" w:firstLine="0" w:firstLineChars="0"/>
        <w:rPr>
          <w:rStyle w:val="9"/>
          <w:rFonts w:hint="eastAsia"/>
          <w:sz w:val="28"/>
          <w:szCs w:val="28"/>
        </w:rPr>
      </w:pPr>
      <w:r>
        <w:rPr>
          <w:rFonts w:hint="eastAsia"/>
          <w:sz w:val="28"/>
          <w:szCs w:val="28"/>
        </w:rPr>
        <w:t>登录国开学习网</w:t>
      </w:r>
      <w:r>
        <w:fldChar w:fldCharType="begin"/>
      </w:r>
      <w:r>
        <w:instrText xml:space="preserve">HYPERLINK "http://www.ouchn.cn/" </w:instrText>
      </w:r>
      <w:r>
        <w:fldChar w:fldCharType="separate"/>
      </w:r>
      <w:r>
        <w:rPr>
          <w:rStyle w:val="9"/>
          <w:sz w:val="28"/>
          <w:szCs w:val="28"/>
        </w:rPr>
        <w:t>http://www.ouchn.cn/</w:t>
      </w:r>
      <w:r>
        <w:fldChar w:fldCharType="end"/>
      </w:r>
    </w:p>
    <w:p>
      <w:pPr>
        <w:pStyle w:val="11"/>
        <w:ind w:left="360" w:firstLine="0" w:firstLineChars="0"/>
        <w:rPr>
          <w:sz w:val="28"/>
          <w:szCs w:val="28"/>
        </w:rPr>
      </w:pPr>
      <w:r>
        <w:rPr>
          <w:rFonts w:ascii="Calibri" w:hAnsi="Calibri" w:eastAsia="宋体"/>
          <w:kern w:val="2"/>
          <w:sz w:val="21"/>
          <w:szCs w:val="22"/>
          <w:lang w:val="en-US" w:eastAsia="zh-CN" w:bidi="ar-SA"/>
        </w:rPr>
        <w:pict>
          <v:shape id="图片 26" o:spid="_x0000_s1026" type="#_x0000_t75" style="height:167.4pt;width:415.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11"/>
        <w:ind w:left="360" w:firstLine="0" w:firstLineChars="0"/>
        <w:rPr>
          <w:rFonts w:hint="eastAsia" w:eastAsia="宋体"/>
          <w:sz w:val="28"/>
          <w:szCs w:val="28"/>
          <w:lang w:val="en-US" w:eastAsia="zh-CN"/>
        </w:rPr>
      </w:pPr>
      <w:r>
        <w:rPr>
          <w:rFonts w:hint="eastAsia"/>
          <w:sz w:val="28"/>
          <w:szCs w:val="28"/>
          <w:lang w:val="en-US" w:eastAsia="zh-CN"/>
        </w:rPr>
        <w:t>点击：蓝色</w:t>
      </w:r>
      <w:r>
        <w:rPr>
          <w:rFonts w:hint="eastAsia"/>
          <w:color w:val="0000FF"/>
          <w:sz w:val="28"/>
          <w:szCs w:val="28"/>
          <w:lang w:val="en-US" w:eastAsia="zh-CN"/>
        </w:rPr>
        <w:t>登录</w:t>
      </w:r>
      <w:r>
        <w:rPr>
          <w:rFonts w:hint="eastAsia"/>
          <w:sz w:val="28"/>
          <w:szCs w:val="28"/>
          <w:lang w:val="en-US" w:eastAsia="zh-CN"/>
        </w:rPr>
        <w:t>按钮</w:t>
      </w:r>
    </w:p>
    <w:p>
      <w:pPr>
        <w:pStyle w:val="11"/>
        <w:ind w:left="360" w:firstLine="0" w:firstLineChars="0"/>
        <w:rPr>
          <w:rFonts w:hint="eastAsia"/>
          <w:sz w:val="28"/>
          <w:szCs w:val="28"/>
        </w:rPr>
      </w:pPr>
      <w:r>
        <w:rPr>
          <w:rFonts w:hint="eastAsia"/>
          <w:sz w:val="28"/>
          <w:szCs w:val="28"/>
        </w:rPr>
        <w:t>选：学生登录</w:t>
      </w:r>
    </w:p>
    <w:p>
      <w:pPr>
        <w:pStyle w:val="11"/>
        <w:ind w:left="360" w:firstLine="0" w:firstLineChars="0"/>
        <w:rPr>
          <w:sz w:val="28"/>
          <w:szCs w:val="28"/>
        </w:rPr>
      </w:pPr>
      <w:r>
        <w:rPr>
          <w:rFonts w:ascii="Calibri" w:hAnsi="Calibri" w:eastAsia="宋体"/>
          <w:kern w:val="2"/>
          <w:sz w:val="21"/>
          <w:szCs w:val="22"/>
          <w:lang w:val="en-US" w:eastAsia="zh-CN" w:bidi="ar-SA"/>
        </w:rPr>
        <w:pict>
          <v:shape id="图片 6" o:spid="_x0000_s1027" type="#_x0000_t75" style="height:318pt;width:34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rFonts w:hint="eastAsia"/>
          <w:sz w:val="28"/>
          <w:szCs w:val="28"/>
        </w:rPr>
      </w:pPr>
      <w:r>
        <w:rPr>
          <w:rFonts w:hint="eastAsia"/>
          <w:sz w:val="28"/>
          <w:szCs w:val="28"/>
        </w:rPr>
        <w:t>输入：用户名、密码</w:t>
      </w:r>
    </w:p>
    <w:p>
      <w:pPr>
        <w:pStyle w:val="11"/>
        <w:ind w:left="360" w:firstLine="0" w:firstLineChars="0"/>
        <w:rPr>
          <w:rFonts w:hint="eastAsia"/>
          <w:sz w:val="28"/>
          <w:szCs w:val="28"/>
        </w:rPr>
      </w:pPr>
    </w:p>
    <w:p>
      <w:pPr>
        <w:pStyle w:val="11"/>
        <w:ind w:left="360" w:firstLine="0" w:firstLineChars="0"/>
        <w:rPr>
          <w:rFonts w:hint="eastAsia"/>
          <w:sz w:val="28"/>
          <w:szCs w:val="28"/>
        </w:rPr>
      </w:pPr>
      <w:r>
        <w:rPr>
          <w:rFonts w:hint="eastAsia"/>
          <w:sz w:val="28"/>
          <w:szCs w:val="28"/>
        </w:rPr>
        <w:t>进入学习界面:</w:t>
      </w:r>
    </w:p>
    <w:p>
      <w:pPr>
        <w:pStyle w:val="11"/>
        <w:ind w:left="360" w:firstLine="0" w:firstLineChars="0"/>
        <w:rPr>
          <w:rFonts w:hint="eastAsia"/>
          <w:sz w:val="28"/>
          <w:szCs w:val="28"/>
        </w:rPr>
      </w:pPr>
      <w:r>
        <w:rPr>
          <w:rFonts w:ascii="Calibri" w:hAnsi="Calibri" w:eastAsia="宋体"/>
          <w:kern w:val="2"/>
          <w:sz w:val="21"/>
          <w:szCs w:val="22"/>
          <w:lang w:val="en-US" w:eastAsia="zh-CN" w:bidi="ar-SA"/>
        </w:rPr>
        <w:pict>
          <v:shape id="图片 30" o:spid="_x0000_s1028" type="#_x0000_t75" style="height:47.25pt;width:377.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11"/>
        <w:ind w:left="360" w:firstLine="0" w:firstLineChars="0"/>
        <w:rPr>
          <w:rFonts w:hint="eastAsia"/>
          <w:sz w:val="28"/>
          <w:szCs w:val="28"/>
        </w:rPr>
      </w:pPr>
      <w:r>
        <w:rPr>
          <w:rFonts w:hint="eastAsia"/>
          <w:sz w:val="28"/>
          <w:szCs w:val="28"/>
        </w:rPr>
        <w:t>选定所学课程“</w:t>
      </w:r>
      <w:r>
        <w:rPr>
          <w:rFonts w:hint="eastAsia"/>
          <w:sz w:val="28"/>
          <w:szCs w:val="28"/>
          <w:lang w:eastAsia="zh-CN"/>
        </w:rPr>
        <w:t>电路分析基础</w:t>
      </w:r>
      <w:r>
        <w:rPr>
          <w:rFonts w:hint="eastAsia"/>
          <w:sz w:val="28"/>
          <w:szCs w:val="28"/>
        </w:rPr>
        <w:t>”进入课程界面，</w:t>
      </w:r>
    </w:p>
    <w:p>
      <w:pPr>
        <w:pStyle w:val="11"/>
        <w:ind w:left="360" w:firstLine="0" w:firstLineChars="0"/>
        <w:rPr>
          <w:sz w:val="28"/>
          <w:szCs w:val="28"/>
        </w:rPr>
      </w:pPr>
      <w:r>
        <w:rPr>
          <w:rFonts w:ascii="Calibri" w:hAnsi="Calibri" w:eastAsia="宋体"/>
          <w:kern w:val="2"/>
          <w:sz w:val="21"/>
          <w:szCs w:val="22"/>
          <w:lang w:val="en-US" w:eastAsia="zh-CN" w:bidi="ar-SA"/>
        </w:rPr>
        <w:pict>
          <v:shape id="图片 31" o:spid="_x0000_s1029" type="#_x0000_t75" style="height:258.15pt;width:41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rFonts w:hint="eastAsia"/>
        </w:rPr>
      </w:pPr>
    </w:p>
    <w:p>
      <w:pPr>
        <w:pStyle w:val="11"/>
        <w:ind w:left="360" w:firstLine="0" w:firstLineChars="0"/>
        <w:rPr>
          <w:rFonts w:hint="eastAsia"/>
        </w:rPr>
      </w:pPr>
    </w:p>
    <w:p>
      <w:pPr>
        <w:pStyle w:val="11"/>
        <w:ind w:left="360" w:firstLine="0" w:firstLineChars="0"/>
      </w:pPr>
      <w:r>
        <w:rPr>
          <w:rFonts w:ascii="Calibri" w:hAnsi="Calibri" w:eastAsia="宋体"/>
          <w:kern w:val="2"/>
          <w:sz w:val="21"/>
          <w:szCs w:val="22"/>
          <w:lang w:val="en-US" w:eastAsia="zh-CN" w:bidi="ar-SA"/>
        </w:rPr>
        <w:pict>
          <v:shape id="图片 32" o:spid="_x0000_s1030" type="#_x0000_t75" style="height:239.5pt;width:415.3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11"/>
        <w:ind w:left="360" w:firstLine="0" w:firstLineChars="0"/>
      </w:pPr>
      <w:r>
        <w:rPr>
          <w:rFonts w:ascii="Calibri" w:hAnsi="Calibri" w:eastAsia="宋体"/>
          <w:kern w:val="2"/>
          <w:sz w:val="21"/>
          <w:szCs w:val="22"/>
          <w:lang w:val="en-US" w:eastAsia="zh-CN" w:bidi="ar-SA"/>
        </w:rPr>
        <w:pict>
          <v:shape id="图片 33" o:spid="_x0000_s1031" type="#_x0000_t75" style="height:244.15pt;width:414.9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sz w:val="28"/>
          <w:szCs w:val="28"/>
        </w:rPr>
      </w:pPr>
      <w:r>
        <w:rPr>
          <w:rFonts w:hint="eastAsia"/>
          <w:sz w:val="28"/>
          <w:szCs w:val="28"/>
        </w:rPr>
        <w:t>浏览该课程页面，熟悉课程内容在页面上的排布。</w:t>
      </w:r>
    </w:p>
    <w:p>
      <w:pPr>
        <w:pStyle w:val="11"/>
        <w:ind w:left="360" w:firstLine="0" w:firstLineChars="0"/>
        <w:rPr>
          <w:sz w:val="28"/>
          <w:szCs w:val="28"/>
        </w:rPr>
      </w:pPr>
      <w:r>
        <w:rPr>
          <w:rFonts w:hint="eastAsia"/>
          <w:sz w:val="28"/>
          <w:szCs w:val="28"/>
        </w:rPr>
        <w:t>课程主页左边为课程栏目：点击相应栏目，可进入相关内容；</w:t>
      </w:r>
    </w:p>
    <w:p>
      <w:pPr>
        <w:pStyle w:val="11"/>
        <w:ind w:left="360" w:firstLine="0" w:firstLineChars="0"/>
        <w:rPr>
          <w:sz w:val="28"/>
          <w:szCs w:val="28"/>
        </w:rPr>
      </w:pPr>
      <w:r>
        <w:rPr>
          <w:rFonts w:hint="eastAsia"/>
          <w:sz w:val="28"/>
          <w:szCs w:val="28"/>
        </w:rPr>
        <w:t>右边为点击左边栏目后展示的栏目内容。</w:t>
      </w:r>
    </w:p>
    <w:p>
      <w:pPr>
        <w:pStyle w:val="11"/>
        <w:ind w:left="360" w:firstLine="0" w:firstLineChars="0"/>
        <w:rPr>
          <w:sz w:val="28"/>
          <w:szCs w:val="28"/>
        </w:rPr>
      </w:pPr>
    </w:p>
    <w:p>
      <w:pPr>
        <w:pStyle w:val="11"/>
        <w:ind w:left="360" w:firstLine="0" w:firstLineChars="0"/>
        <w:rPr>
          <w:sz w:val="28"/>
          <w:szCs w:val="28"/>
        </w:rPr>
      </w:pPr>
    </w:p>
    <w:p>
      <w:pPr>
        <w:pStyle w:val="11"/>
        <w:numPr>
          <w:ilvl w:val="0"/>
          <w:numId w:val="1"/>
        </w:numPr>
        <w:ind w:firstLineChars="0"/>
        <w:rPr>
          <w:b/>
          <w:sz w:val="28"/>
          <w:szCs w:val="28"/>
        </w:rPr>
      </w:pPr>
      <w:r>
        <w:rPr>
          <w:rFonts w:hint="eastAsia"/>
          <w:b/>
          <w:sz w:val="28"/>
          <w:szCs w:val="28"/>
        </w:rPr>
        <w:t>完成形考任务及实验方法</w:t>
      </w:r>
    </w:p>
    <w:p>
      <w:pPr>
        <w:pStyle w:val="11"/>
        <w:ind w:left="360" w:firstLine="0" w:firstLineChars="0"/>
        <w:rPr>
          <w:sz w:val="28"/>
          <w:szCs w:val="28"/>
        </w:rPr>
      </w:pPr>
      <w:r>
        <w:rPr>
          <w:rFonts w:hint="eastAsia"/>
          <w:sz w:val="28"/>
          <w:szCs w:val="28"/>
        </w:rPr>
        <w:t>向下移动页面到：“形考任务”区域</w:t>
      </w:r>
    </w:p>
    <w:p>
      <w:pPr>
        <w:pStyle w:val="11"/>
        <w:ind w:left="360" w:firstLine="0" w:firstLineChars="0"/>
        <w:rPr>
          <w:rFonts w:hint="eastAsia"/>
          <w:sz w:val="28"/>
          <w:szCs w:val="28"/>
        </w:rPr>
      </w:pPr>
      <w:r>
        <w:rPr>
          <w:rFonts w:hint="eastAsia"/>
          <w:sz w:val="28"/>
          <w:szCs w:val="28"/>
        </w:rPr>
        <w:t>点击“形成任务”，可打开形成任务新页面，这是课程说明页面，</w:t>
      </w:r>
    </w:p>
    <w:p>
      <w:pPr>
        <w:pStyle w:val="11"/>
        <w:ind w:left="360" w:firstLine="0" w:firstLineChars="0"/>
        <w:rPr>
          <w:rFonts w:hint="eastAsia"/>
          <w:sz w:val="28"/>
          <w:szCs w:val="28"/>
        </w:rPr>
      </w:pPr>
      <w:r>
        <w:rPr>
          <w:rFonts w:ascii="Calibri" w:hAnsi="Calibri" w:eastAsia="宋体"/>
          <w:kern w:val="2"/>
          <w:sz w:val="21"/>
          <w:szCs w:val="22"/>
          <w:lang w:val="en-US" w:eastAsia="zh-CN" w:bidi="ar-SA"/>
        </w:rPr>
        <w:pict>
          <v:shape id="图片 34" o:spid="_x0000_s1032" type="#_x0000_t75" style="height:329.95pt;width:335.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sz w:val="28"/>
          <w:szCs w:val="28"/>
        </w:rPr>
      </w:pPr>
      <w:r>
        <w:rPr>
          <w:rFonts w:hint="eastAsia"/>
          <w:sz w:val="28"/>
          <w:szCs w:val="28"/>
        </w:rPr>
        <w:t>点击“形考作业1”进入该作业</w:t>
      </w:r>
      <w:r>
        <w:rPr>
          <w:rFonts w:hint="eastAsia"/>
          <w:sz w:val="28"/>
          <w:szCs w:val="28"/>
          <w:lang w:eastAsia="zh-CN"/>
        </w:rPr>
        <w:t>在线</w:t>
      </w:r>
      <w:r>
        <w:rPr>
          <w:rFonts w:hint="eastAsia"/>
          <w:sz w:val="28"/>
          <w:szCs w:val="28"/>
        </w:rPr>
        <w:t>界面，在电脑中相应位置</w:t>
      </w:r>
      <w:r>
        <w:rPr>
          <w:rFonts w:hint="eastAsia"/>
          <w:sz w:val="28"/>
          <w:szCs w:val="28"/>
          <w:lang w:eastAsia="zh-CN"/>
        </w:rPr>
        <w:t>进行操作</w:t>
      </w:r>
      <w:r>
        <w:rPr>
          <w:rFonts w:hint="eastAsia"/>
          <w:sz w:val="28"/>
          <w:szCs w:val="28"/>
        </w:rPr>
        <w:t>，打开完成作业</w:t>
      </w:r>
      <w:r>
        <w:rPr>
          <w:rFonts w:hint="eastAsia"/>
          <w:sz w:val="28"/>
          <w:szCs w:val="28"/>
          <w:lang w:eastAsia="zh-CN"/>
        </w:rPr>
        <w:t>，并注意保持提交</w:t>
      </w:r>
      <w:r>
        <w:rPr>
          <w:rFonts w:hint="eastAsia"/>
          <w:sz w:val="28"/>
          <w:szCs w:val="28"/>
        </w:rPr>
        <w:t>。在回到上述形考任务页面，</w:t>
      </w:r>
      <w:r>
        <w:rPr>
          <w:rFonts w:hint="eastAsia"/>
          <w:sz w:val="28"/>
          <w:szCs w:val="28"/>
          <w:lang w:eastAsia="zh-CN"/>
        </w:rPr>
        <w:t>完成其他作业</w:t>
      </w:r>
      <w:r>
        <w:rPr>
          <w:rFonts w:hint="eastAsia"/>
          <w:sz w:val="28"/>
          <w:szCs w:val="28"/>
        </w:rPr>
        <w:t>。</w:t>
      </w:r>
    </w:p>
    <w:p>
      <w:pPr>
        <w:pStyle w:val="11"/>
        <w:ind w:left="360" w:firstLine="0" w:firstLineChars="0"/>
        <w:rPr>
          <w:rFonts w:hint="eastAsia"/>
          <w:sz w:val="28"/>
          <w:szCs w:val="28"/>
        </w:rPr>
      </w:pPr>
      <w:r>
        <w:rPr>
          <w:rFonts w:hint="eastAsia"/>
          <w:sz w:val="28"/>
          <w:szCs w:val="28"/>
        </w:rPr>
        <w:t>“形考作业2”与“形考作业1”操作步骤相同。</w:t>
      </w:r>
    </w:p>
    <w:p>
      <w:pPr>
        <w:pStyle w:val="11"/>
        <w:ind w:left="360" w:firstLine="0" w:firstLineChars="0"/>
        <w:rPr>
          <w:rFonts w:hint="eastAsia"/>
          <w:sz w:val="28"/>
          <w:szCs w:val="28"/>
        </w:rPr>
      </w:pPr>
      <w:r>
        <w:rPr>
          <w:rFonts w:hint="eastAsia"/>
          <w:sz w:val="28"/>
          <w:szCs w:val="28"/>
        </w:rPr>
        <w:t>“形考作业</w:t>
      </w:r>
      <w:r>
        <w:rPr>
          <w:rFonts w:hint="eastAsia"/>
          <w:sz w:val="28"/>
          <w:szCs w:val="28"/>
          <w:lang w:val="en-US" w:eastAsia="zh-CN"/>
        </w:rPr>
        <w:t>3</w:t>
      </w:r>
      <w:r>
        <w:rPr>
          <w:rFonts w:hint="eastAsia"/>
          <w:sz w:val="28"/>
          <w:szCs w:val="28"/>
        </w:rPr>
        <w:t>”与“形考作业1”操作步骤相同。</w:t>
      </w:r>
    </w:p>
    <w:p>
      <w:pPr>
        <w:spacing w:beforeLines="0" w:after="200" w:afterLines="0" w:line="276" w:lineRule="auto"/>
        <w:jc w:val="left"/>
        <w:rPr>
          <w:rFonts w:hint="eastAsia" w:ascii="宋体" w:hAnsi="宋体" w:eastAsia="宋体"/>
          <w:color w:val="000000"/>
          <w:sz w:val="21"/>
          <w:lang w:val="zh-CN"/>
        </w:rPr>
      </w:pPr>
      <w:r>
        <w:rPr>
          <w:rFonts w:hint="eastAsia" w:ascii="宋体" w:hAnsi="宋体"/>
          <w:color w:val="000000"/>
          <w:sz w:val="21"/>
          <w:lang w:val="zh-CN"/>
        </w:rPr>
        <w:t>注意作业前提示：</w:t>
      </w:r>
    </w:p>
    <w:p>
      <w:pPr>
        <w:pStyle w:val="11"/>
        <w:ind w:left="360" w:firstLine="0" w:firstLineChars="0"/>
        <w:rPr>
          <w:rFonts w:hint="eastAsia"/>
          <w:sz w:val="28"/>
          <w:szCs w:val="28"/>
          <w:lang w:val="zh-CN" w:eastAsia="zh-CN"/>
        </w:rPr>
      </w:pPr>
      <w:r>
        <w:rPr>
          <w:rFonts w:hint="eastAsia"/>
          <w:sz w:val="28"/>
          <w:szCs w:val="28"/>
          <w:lang w:val="zh-CN" w:eastAsia="zh-CN"/>
        </w:rPr>
        <w:t>亲爱的同学们：</w:t>
      </w:r>
    </w:p>
    <w:p>
      <w:pPr>
        <w:pStyle w:val="11"/>
        <w:ind w:left="360" w:firstLine="0" w:firstLineChars="0"/>
        <w:rPr>
          <w:rFonts w:hint="eastAsia"/>
          <w:sz w:val="28"/>
          <w:szCs w:val="28"/>
          <w:lang w:val="zh-CN" w:eastAsia="zh-CN"/>
        </w:rPr>
      </w:pPr>
      <w:r>
        <w:rPr>
          <w:rFonts w:hint="eastAsia"/>
          <w:sz w:val="28"/>
          <w:szCs w:val="28"/>
          <w:lang w:val="zh-CN" w:eastAsia="zh-CN"/>
        </w:rPr>
        <w:t>　　您好，在学完第1-2单元后，请您完成本次形考任务。</w:t>
      </w:r>
    </w:p>
    <w:p>
      <w:pPr>
        <w:pStyle w:val="11"/>
        <w:ind w:left="360" w:firstLine="0" w:firstLineChars="0"/>
        <w:rPr>
          <w:rFonts w:hint="eastAsia"/>
          <w:sz w:val="28"/>
          <w:szCs w:val="28"/>
          <w:lang w:val="zh-CN" w:eastAsia="zh-CN"/>
        </w:rPr>
      </w:pPr>
      <w:r>
        <w:rPr>
          <w:rFonts w:hint="eastAsia"/>
          <w:sz w:val="28"/>
          <w:szCs w:val="28"/>
          <w:lang w:val="zh-CN" w:eastAsia="zh-CN"/>
        </w:rPr>
        <w:t>　　提示：本次任务共有14道单选题，每题3分，共42分，17道判断题，每题2分，共34分，6道综合题，每题4分，共24分，总分100分。计入形考任务总成绩中，完成后可立即查看到您本次任务的成绩。请您认真完成，以取得更好的成绩！</w:t>
      </w:r>
    </w:p>
    <w:p>
      <w:pPr>
        <w:pStyle w:val="11"/>
        <w:ind w:left="360" w:firstLine="0" w:firstLineChars="0"/>
        <w:rPr>
          <w:rFonts w:hint="eastAsia"/>
          <w:sz w:val="28"/>
          <w:szCs w:val="28"/>
          <w:lang w:val="zh-CN" w:eastAsia="zh-CN"/>
        </w:rPr>
      </w:pPr>
      <w:r>
        <w:rPr>
          <w:rFonts w:hint="eastAsia"/>
          <w:sz w:val="28"/>
          <w:szCs w:val="28"/>
          <w:lang w:val="zh-CN" w:eastAsia="zh-CN"/>
        </w:rPr>
        <w:t>　　注意截止时间，请在截止时间前完成哦～</w:t>
      </w:r>
    </w:p>
    <w:p>
      <w:pPr>
        <w:pStyle w:val="11"/>
        <w:ind w:left="360" w:firstLine="0" w:firstLineChars="0"/>
        <w:rPr>
          <w:rFonts w:hint="eastAsia"/>
          <w:sz w:val="28"/>
          <w:szCs w:val="28"/>
        </w:rPr>
      </w:pPr>
    </w:p>
    <w:p>
      <w:pPr>
        <w:pStyle w:val="11"/>
        <w:ind w:left="360" w:firstLine="0" w:firstLineChars="0"/>
        <w:rPr>
          <w:rFonts w:hint="eastAsia"/>
          <w:sz w:val="28"/>
          <w:szCs w:val="28"/>
        </w:rPr>
      </w:pPr>
    </w:p>
    <w:p>
      <w:pPr>
        <w:pStyle w:val="11"/>
        <w:ind w:left="360" w:firstLine="0" w:firstLineChars="0"/>
        <w:rPr>
          <w:sz w:val="28"/>
          <w:szCs w:val="28"/>
        </w:rPr>
      </w:pPr>
      <w:r>
        <w:rPr>
          <w:rFonts w:hint="eastAsia"/>
          <w:b/>
          <w:sz w:val="28"/>
          <w:szCs w:val="28"/>
        </w:rPr>
        <w:t>实验及实验报告</w:t>
      </w:r>
      <w:r>
        <w:rPr>
          <w:rFonts w:hint="eastAsia"/>
          <w:sz w:val="28"/>
          <w:szCs w:val="28"/>
        </w:rPr>
        <w:t>部分：</w:t>
      </w:r>
    </w:p>
    <w:p>
      <w:pPr>
        <w:pStyle w:val="11"/>
        <w:ind w:left="360" w:firstLine="0" w:firstLineChars="0"/>
        <w:rPr>
          <w:rFonts w:hint="eastAsia"/>
          <w:sz w:val="28"/>
          <w:szCs w:val="28"/>
        </w:rPr>
      </w:pPr>
      <w:r>
        <w:rPr>
          <w:rFonts w:hint="eastAsia"/>
          <w:sz w:val="28"/>
          <w:szCs w:val="28"/>
        </w:rPr>
        <w:t>选择相应实验题目，点击进入相应实验报告页面，浏览要求：</w:t>
      </w:r>
    </w:p>
    <w:p>
      <w:pPr>
        <w:pStyle w:val="11"/>
        <w:ind w:left="360" w:firstLine="0" w:firstLineChars="0"/>
        <w:rPr>
          <w:rFonts w:hint="eastAsia"/>
          <w:sz w:val="28"/>
          <w:szCs w:val="28"/>
        </w:rPr>
      </w:pPr>
      <w:r>
        <w:rPr>
          <w:rFonts w:ascii="Calibri" w:hAnsi="Calibri" w:eastAsia="宋体"/>
          <w:kern w:val="2"/>
          <w:sz w:val="21"/>
          <w:szCs w:val="22"/>
          <w:lang w:val="en-US" w:eastAsia="zh-CN" w:bidi="ar-SA"/>
        </w:rPr>
        <w:pict>
          <v:shape id="图片 35" o:spid="_x0000_s1033" type="#_x0000_t75" style="height:256.8pt;width:414.8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11"/>
        <w:ind w:left="360" w:firstLine="0" w:firstLineChars="0"/>
      </w:pPr>
      <w:r>
        <w:rPr>
          <w:rFonts w:ascii="Calibri" w:hAnsi="Calibri" w:eastAsia="宋体"/>
          <w:kern w:val="2"/>
          <w:sz w:val="21"/>
          <w:szCs w:val="22"/>
          <w:lang w:val="en-US" w:eastAsia="zh-CN" w:bidi="ar-SA"/>
        </w:rPr>
        <w:pict>
          <v:shape id="图片 36" o:spid="_x0000_s1034" type="#_x0000_t75" style="height:296.95pt;width:338.9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11"/>
        <w:ind w:left="360" w:firstLine="0" w:firstLineChars="0"/>
        <w:rPr>
          <w:rFonts w:hint="eastAsia"/>
        </w:rPr>
      </w:pPr>
      <w:r>
        <w:rPr>
          <w:rFonts w:ascii="Calibri" w:hAnsi="Calibri" w:eastAsia="宋体"/>
          <w:kern w:val="2"/>
          <w:sz w:val="21"/>
          <w:szCs w:val="22"/>
          <w:lang w:val="en-US" w:eastAsia="zh-CN" w:bidi="ar-SA"/>
        </w:rPr>
        <w:pict>
          <v:shape id="图片 37" o:spid="_x0000_s1035" type="#_x0000_t75" style="height:203.2pt;width:299.9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11"/>
        <w:ind w:left="360" w:firstLine="0" w:firstLineChars="0"/>
        <w:rPr>
          <w:rFonts w:hint="eastAsia"/>
          <w:sz w:val="28"/>
          <w:szCs w:val="28"/>
        </w:rPr>
      </w:pPr>
      <w:r>
        <w:rPr>
          <w:rFonts w:hint="eastAsia"/>
          <w:sz w:val="28"/>
          <w:szCs w:val="28"/>
        </w:rPr>
        <w:t>下载实验报告模板</w:t>
      </w:r>
    </w:p>
    <w:p>
      <w:pPr>
        <w:pStyle w:val="11"/>
        <w:ind w:left="360" w:firstLine="0" w:firstLineChars="0"/>
        <w:rPr>
          <w:rFonts w:hint="eastAsia"/>
          <w:sz w:val="28"/>
          <w:szCs w:val="28"/>
        </w:rPr>
      </w:pPr>
      <w:r>
        <w:rPr>
          <w:rFonts w:hint="eastAsia"/>
          <w:sz w:val="28"/>
          <w:szCs w:val="28"/>
        </w:rPr>
        <w:t>返回相应实验章节，学习相应实验的演示、实施，</w:t>
      </w:r>
    </w:p>
    <w:p>
      <w:pPr>
        <w:pStyle w:val="11"/>
        <w:ind w:left="360" w:firstLine="0" w:firstLineChars="0"/>
        <w:rPr>
          <w:sz w:val="28"/>
          <w:szCs w:val="28"/>
        </w:rPr>
      </w:pPr>
      <w:r>
        <w:rPr>
          <w:rFonts w:hint="eastAsia"/>
          <w:sz w:val="28"/>
          <w:szCs w:val="28"/>
        </w:rPr>
        <w:t>按所做实验完成实验报告</w:t>
      </w:r>
    </w:p>
    <w:p>
      <w:pPr>
        <w:pStyle w:val="11"/>
        <w:ind w:left="360" w:firstLine="0" w:firstLineChars="0"/>
        <w:rPr>
          <w:sz w:val="28"/>
          <w:szCs w:val="28"/>
        </w:rPr>
      </w:pPr>
      <w:r>
        <w:rPr>
          <w:rFonts w:hint="eastAsia"/>
          <w:sz w:val="28"/>
          <w:szCs w:val="28"/>
        </w:rPr>
        <w:t>实验演示和实施：需要在线完成。</w:t>
      </w:r>
    </w:p>
    <w:p>
      <w:pPr>
        <w:pStyle w:val="11"/>
        <w:ind w:left="360" w:firstLine="0" w:firstLineChars="0"/>
        <w:rPr>
          <w:sz w:val="28"/>
          <w:szCs w:val="28"/>
        </w:rPr>
      </w:pPr>
      <w:r>
        <w:rPr>
          <w:rFonts w:hint="eastAsia"/>
          <w:sz w:val="28"/>
          <w:szCs w:val="28"/>
        </w:rPr>
        <w:t xml:space="preserve"> 其它实验报告，同以上步骤。</w:t>
      </w:r>
    </w:p>
    <w:p>
      <w:pPr>
        <w:pStyle w:val="11"/>
        <w:ind w:left="360" w:firstLine="0" w:firstLineChars="0"/>
        <w:rPr>
          <w:sz w:val="28"/>
          <w:szCs w:val="28"/>
        </w:rPr>
      </w:pPr>
      <w:r>
        <w:rPr>
          <w:rFonts w:hint="eastAsia"/>
          <w:sz w:val="28"/>
          <w:szCs w:val="28"/>
        </w:rPr>
        <w:t>考核完成后，可在形成性考核说明页面看到自己的考核成绩。</w:t>
      </w:r>
    </w:p>
    <w:p>
      <w:pPr>
        <w:pStyle w:val="11"/>
        <w:ind w:left="360" w:firstLine="0" w:firstLineChars="0"/>
        <w:rPr>
          <w:rFonts w:hint="eastAsia"/>
          <w:sz w:val="28"/>
          <w:szCs w:val="28"/>
        </w:rPr>
      </w:pPr>
      <w:r>
        <w:rPr>
          <w:rFonts w:hint="eastAsia"/>
          <w:b/>
          <w:sz w:val="28"/>
          <w:szCs w:val="28"/>
        </w:rPr>
        <w:t>注意：</w:t>
      </w:r>
      <w:r>
        <w:rPr>
          <w:rFonts w:hint="eastAsia"/>
          <w:sz w:val="28"/>
          <w:szCs w:val="28"/>
        </w:rPr>
        <w:t>请在该页面的</w:t>
      </w:r>
      <w:r>
        <w:rPr>
          <w:rFonts w:hint="eastAsia"/>
          <w:sz w:val="28"/>
          <w:szCs w:val="28"/>
          <w:lang w:eastAsia="zh-CN"/>
        </w:rPr>
        <w:t>下边</w:t>
      </w:r>
      <w:r>
        <w:rPr>
          <w:rFonts w:hint="eastAsia"/>
          <w:sz w:val="28"/>
          <w:szCs w:val="28"/>
        </w:rPr>
        <w:t>，下载实验报告模板。</w:t>
      </w:r>
    </w:p>
    <w:p>
      <w:pPr>
        <w:pStyle w:val="11"/>
        <w:ind w:left="360" w:firstLine="0" w:firstLineChars="0"/>
        <w:rPr>
          <w:sz w:val="28"/>
          <w:szCs w:val="28"/>
        </w:rPr>
      </w:pPr>
    </w:p>
    <w:p>
      <w:pPr>
        <w:pStyle w:val="11"/>
        <w:numPr>
          <w:ilvl w:val="0"/>
          <w:numId w:val="1"/>
        </w:numPr>
        <w:ind w:firstLineChars="0"/>
        <w:rPr>
          <w:b/>
          <w:sz w:val="28"/>
          <w:szCs w:val="28"/>
        </w:rPr>
      </w:pPr>
      <w:r>
        <w:rPr>
          <w:rFonts w:hint="eastAsia"/>
          <w:b/>
          <w:sz w:val="28"/>
          <w:szCs w:val="28"/>
        </w:rPr>
        <w:t>论坛发帖方法</w:t>
      </w:r>
    </w:p>
    <w:p>
      <w:pPr>
        <w:pStyle w:val="11"/>
        <w:ind w:left="360" w:firstLine="0" w:firstLineChars="0"/>
        <w:rPr>
          <w:sz w:val="28"/>
          <w:szCs w:val="28"/>
        </w:rPr>
      </w:pPr>
      <w:r>
        <w:rPr>
          <w:rFonts w:hint="eastAsia"/>
          <w:sz w:val="28"/>
          <w:szCs w:val="28"/>
        </w:rPr>
        <w:t>在该课程页面的左下部，</w:t>
      </w:r>
    </w:p>
    <w:p>
      <w:pPr>
        <w:pStyle w:val="11"/>
        <w:ind w:left="360" w:firstLine="0" w:firstLineChars="0"/>
        <w:rPr>
          <w:rFonts w:hint="eastAsia"/>
          <w:sz w:val="28"/>
          <w:szCs w:val="28"/>
        </w:rPr>
      </w:pPr>
      <w:r>
        <w:rPr>
          <w:rFonts w:hint="eastAsia"/>
          <w:sz w:val="28"/>
          <w:szCs w:val="28"/>
        </w:rPr>
        <w:t>点击“课程论坛”，进入该栏目界面，可浏览已发话题，</w:t>
      </w:r>
    </w:p>
    <w:p>
      <w:pPr>
        <w:pStyle w:val="11"/>
        <w:ind w:left="360" w:firstLine="0" w:firstLineChars="0"/>
        <w:rPr>
          <w:rFonts w:hint="eastAsia"/>
          <w:sz w:val="28"/>
          <w:szCs w:val="28"/>
        </w:rPr>
      </w:pPr>
      <w:r>
        <w:rPr>
          <w:rFonts w:ascii="Calibri" w:hAnsi="Calibri" w:eastAsia="宋体"/>
          <w:kern w:val="2"/>
          <w:sz w:val="21"/>
          <w:szCs w:val="22"/>
          <w:lang w:val="en-US" w:eastAsia="zh-CN" w:bidi="ar-SA"/>
        </w:rPr>
        <w:pict>
          <v:shape id="图片 35" o:spid="_x0000_s1036" type="#_x0000_t75" style="height:112.6pt;width:414.9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pStyle w:val="11"/>
        <w:ind w:left="360" w:firstLine="0" w:firstLineChars="0"/>
      </w:pPr>
    </w:p>
    <w:p>
      <w:pPr>
        <w:pStyle w:val="11"/>
        <w:ind w:left="360" w:firstLine="0" w:firstLineChars="0"/>
      </w:pPr>
    </w:p>
    <w:p>
      <w:pPr>
        <w:pStyle w:val="11"/>
        <w:ind w:left="360" w:firstLine="0" w:firstLineChars="0"/>
      </w:pPr>
    </w:p>
    <w:p>
      <w:pPr>
        <w:pStyle w:val="11"/>
        <w:ind w:left="360" w:firstLine="0" w:firstLineChars="0"/>
        <w:rPr>
          <w:sz w:val="28"/>
          <w:szCs w:val="28"/>
        </w:rPr>
      </w:pPr>
      <w:r>
        <w:rPr>
          <w:rFonts w:hint="eastAsia"/>
          <w:sz w:val="28"/>
          <w:szCs w:val="28"/>
        </w:rPr>
        <w:t>也可点击“开启一个新话题”，自己发帖、提问。</w:t>
      </w:r>
    </w:p>
    <w:p>
      <w:pPr>
        <w:pStyle w:val="11"/>
        <w:ind w:left="360" w:firstLine="0" w:firstLineChars="0"/>
        <w:rPr>
          <w:sz w:val="28"/>
          <w:szCs w:val="28"/>
        </w:rPr>
      </w:pPr>
      <w:r>
        <w:rPr>
          <w:rFonts w:ascii="Calibri" w:hAnsi="Calibri" w:eastAsia="宋体"/>
          <w:kern w:val="2"/>
          <w:sz w:val="21"/>
          <w:szCs w:val="22"/>
          <w:lang w:val="en-US" w:eastAsia="zh-CN" w:bidi="ar-SA"/>
        </w:rPr>
        <w:pict>
          <v:shape id="图片 8" o:spid="_x0000_s1037" type="#_x0000_t75" style="height:34.5pt;width:106.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sz w:val="28"/>
          <w:szCs w:val="28"/>
        </w:rPr>
      </w:pPr>
      <w:r>
        <w:rPr>
          <w:rFonts w:ascii="Calibri" w:hAnsi="Calibri" w:eastAsia="宋体"/>
          <w:kern w:val="2"/>
          <w:sz w:val="21"/>
          <w:szCs w:val="22"/>
          <w:lang w:val="en-US" w:eastAsia="zh-CN" w:bidi="ar-SA"/>
        </w:rPr>
        <w:pict>
          <v:shape id="图片 19" o:spid="_x0000_s1038" type="#_x0000_t75" style="height:282.9pt;width:415.3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sz w:val="28"/>
          <w:szCs w:val="28"/>
        </w:rPr>
      </w:pPr>
      <w:r>
        <w:rPr>
          <w:rFonts w:hint="eastAsia"/>
          <w:sz w:val="28"/>
          <w:szCs w:val="28"/>
        </w:rPr>
        <w:t>带红色星号</w:t>
      </w:r>
      <w:r>
        <w:rPr>
          <w:rFonts w:ascii="Helvetica" w:hAnsi="Helvetica" w:eastAsia="宋体" w:cs="Helvetica"/>
          <w:color w:val="333333"/>
          <w:kern w:val="2"/>
          <w:sz w:val="22"/>
          <w:szCs w:val="22"/>
          <w:lang w:val="en-US" w:eastAsia="zh-CN" w:bidi="ar-SA"/>
        </w:rPr>
        <w:pict>
          <v:shape id="图片 21" o:spid="_x0000_s1039" type="#_x0000_t75" style="height:9pt;width:6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rPr>
          <w:rFonts w:hint="eastAsia"/>
          <w:sz w:val="28"/>
          <w:szCs w:val="28"/>
        </w:rPr>
        <w:t>的必须输入内容，输入完成后。</w:t>
      </w:r>
    </w:p>
    <w:p>
      <w:pPr>
        <w:pStyle w:val="11"/>
        <w:ind w:left="360" w:firstLine="0" w:firstLineChars="0"/>
      </w:pPr>
      <w:r>
        <w:rPr>
          <w:rFonts w:hint="eastAsia"/>
          <w:sz w:val="28"/>
          <w:szCs w:val="28"/>
        </w:rPr>
        <w:t>在页面最下边，点击“发到讨论区上”按钮，完成发帖。</w:t>
      </w:r>
    </w:p>
    <w:p>
      <w:pPr>
        <w:pStyle w:val="11"/>
        <w:ind w:left="360" w:firstLine="0" w:firstLineChars="0"/>
      </w:pPr>
      <w:r>
        <w:rPr>
          <w:rFonts w:ascii="Calibri" w:hAnsi="Calibri" w:eastAsia="宋体"/>
          <w:kern w:val="2"/>
          <w:sz w:val="21"/>
          <w:szCs w:val="22"/>
          <w:lang w:val="en-US" w:eastAsia="zh-CN" w:bidi="ar-SA"/>
        </w:rPr>
        <w:pict>
          <v:shape id="图片 36" o:spid="_x0000_s1040" type="#_x0000_t75" style="height:190.7pt;width:415.0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pStyle w:val="11"/>
        <w:ind w:left="360" w:firstLine="0" w:firstLineChars="0"/>
        <w:rPr>
          <w:rFonts w:hint="eastAsia"/>
          <w:sz w:val="28"/>
          <w:szCs w:val="28"/>
        </w:rPr>
      </w:pPr>
      <w:r>
        <w:rPr>
          <w:rFonts w:ascii="Calibri" w:hAnsi="Calibri" w:eastAsia="宋体"/>
          <w:kern w:val="2"/>
          <w:sz w:val="21"/>
          <w:szCs w:val="22"/>
          <w:lang w:val="en-US" w:eastAsia="zh-CN" w:bidi="ar-SA"/>
        </w:rPr>
        <w:pict>
          <v:shape id="图片 37" o:spid="_x0000_s1041" type="#_x0000_t75" style="height:180.55pt;width:415.2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pStyle w:val="11"/>
        <w:ind w:left="360" w:firstLine="0" w:firstLineChars="0"/>
        <w:rPr>
          <w:rFonts w:hint="eastAsia"/>
          <w:sz w:val="28"/>
          <w:szCs w:val="28"/>
        </w:rPr>
      </w:pPr>
      <w:r>
        <w:rPr>
          <w:rFonts w:hint="eastAsia"/>
          <w:sz w:val="28"/>
          <w:szCs w:val="28"/>
          <w:lang w:eastAsia="zh-CN"/>
        </w:rPr>
        <w:t>也可</w:t>
      </w:r>
      <w:r>
        <w:rPr>
          <w:rFonts w:hint="eastAsia"/>
          <w:sz w:val="28"/>
          <w:szCs w:val="28"/>
        </w:rPr>
        <w:t>选择感兴趣的话题，点击进入。</w:t>
      </w:r>
    </w:p>
    <w:p>
      <w:pPr>
        <w:pStyle w:val="11"/>
        <w:ind w:left="360" w:firstLine="0" w:firstLineChars="0"/>
      </w:pPr>
      <w:r>
        <w:rPr>
          <w:rFonts w:ascii="Calibri" w:hAnsi="Calibri" w:eastAsia="宋体"/>
          <w:kern w:val="2"/>
          <w:sz w:val="21"/>
          <w:szCs w:val="22"/>
          <w:lang w:val="en-US" w:eastAsia="zh-CN" w:bidi="ar-SA"/>
        </w:rPr>
        <w:pict>
          <v:shape id="图片 38" o:spid="_x0000_s1042" type="#_x0000_t75" style="height:180.75pt;width:368.9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p>
    <w:p>
      <w:pPr>
        <w:pStyle w:val="11"/>
        <w:ind w:left="360" w:firstLine="0" w:firstLineChars="0"/>
      </w:pPr>
    </w:p>
    <w:p>
      <w:pPr>
        <w:pStyle w:val="11"/>
        <w:ind w:left="360" w:firstLine="0" w:firstLineChars="0"/>
      </w:pPr>
    </w:p>
    <w:p>
      <w:pPr>
        <w:pStyle w:val="11"/>
        <w:ind w:left="360" w:firstLine="0" w:firstLineChars="0"/>
        <w:rPr>
          <w:sz w:val="28"/>
          <w:szCs w:val="28"/>
        </w:rPr>
      </w:pPr>
      <w:r>
        <w:rPr>
          <w:rFonts w:hint="eastAsia"/>
          <w:sz w:val="28"/>
          <w:szCs w:val="28"/>
        </w:rPr>
        <w:t>也可点击“开启一个新话题”，自己发帖、提问。</w:t>
      </w:r>
    </w:p>
    <w:p>
      <w:pPr>
        <w:pStyle w:val="11"/>
        <w:ind w:left="360" w:firstLine="0" w:firstLineChars="0"/>
        <w:rPr>
          <w:sz w:val="28"/>
          <w:szCs w:val="28"/>
        </w:rPr>
      </w:pPr>
      <w:r>
        <w:rPr>
          <w:rFonts w:ascii="Calibri" w:hAnsi="Calibri" w:eastAsia="宋体"/>
          <w:kern w:val="2"/>
          <w:sz w:val="21"/>
          <w:szCs w:val="22"/>
          <w:lang w:val="en-US" w:eastAsia="zh-CN" w:bidi="ar-SA"/>
        </w:rPr>
        <w:pict>
          <v:shape id="图片 8" o:spid="_x0000_s1043" type="#_x0000_t75" style="height:34.5pt;width:106.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p>
    <w:p>
      <w:pPr>
        <w:pStyle w:val="11"/>
        <w:ind w:left="360" w:firstLine="0" w:firstLineChars="0"/>
        <w:rPr>
          <w:sz w:val="28"/>
          <w:szCs w:val="28"/>
        </w:rPr>
      </w:pPr>
    </w:p>
    <w:p>
      <w:pPr>
        <w:pStyle w:val="11"/>
        <w:ind w:left="360" w:firstLine="0" w:firstLineChars="0"/>
        <w:rPr>
          <w:sz w:val="28"/>
          <w:szCs w:val="28"/>
        </w:rPr>
      </w:pPr>
    </w:p>
    <w:p>
      <w:pPr>
        <w:pStyle w:val="11"/>
        <w:ind w:left="360" w:firstLine="0" w:firstLineChars="0"/>
        <w:rPr>
          <w:sz w:val="28"/>
          <w:szCs w:val="28"/>
        </w:rPr>
      </w:pPr>
    </w:p>
    <w:p>
      <w:pPr>
        <w:pStyle w:val="11"/>
        <w:ind w:left="360" w:firstLine="0" w:firstLineChars="0"/>
        <w:rPr>
          <w:sz w:val="28"/>
          <w:szCs w:val="28"/>
        </w:rPr>
      </w:pPr>
      <w:r>
        <w:rPr>
          <w:rFonts w:hint="eastAsia"/>
          <w:sz w:val="28"/>
          <w:szCs w:val="28"/>
        </w:rPr>
        <w:t>带红色星号</w:t>
      </w:r>
      <w:r>
        <w:rPr>
          <w:rFonts w:ascii="Helvetica" w:hAnsi="Helvetica" w:eastAsia="宋体" w:cs="Helvetica"/>
          <w:color w:val="333333"/>
          <w:kern w:val="2"/>
          <w:sz w:val="22"/>
          <w:szCs w:val="22"/>
          <w:lang w:val="en-US" w:eastAsia="zh-CN" w:bidi="ar-SA"/>
        </w:rPr>
        <w:pict>
          <v:shape id="图片 21" o:spid="_x0000_s1044" type="#_x0000_t75" style="height:9pt;width:6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r>
        <w:rPr>
          <w:rFonts w:hint="eastAsia"/>
          <w:sz w:val="28"/>
          <w:szCs w:val="28"/>
        </w:rPr>
        <w:t>的必须输入内容，输入完成后。</w:t>
      </w:r>
    </w:p>
    <w:p>
      <w:pPr>
        <w:pStyle w:val="11"/>
        <w:ind w:left="360" w:firstLine="0" w:firstLineChars="0"/>
        <w:rPr>
          <w:sz w:val="28"/>
          <w:szCs w:val="28"/>
        </w:rPr>
      </w:pPr>
      <w:r>
        <w:rPr>
          <w:rFonts w:hint="eastAsia"/>
          <w:sz w:val="28"/>
          <w:szCs w:val="28"/>
        </w:rPr>
        <w:t>在页面最下边，点击“发到讨论区上”按钮，完成发帖。</w:t>
      </w:r>
    </w:p>
    <w:p>
      <w:pPr>
        <w:pStyle w:val="11"/>
        <w:ind w:left="360" w:firstLine="0" w:firstLineChars="0"/>
        <w:rPr>
          <w:sz w:val="28"/>
          <w:szCs w:val="28"/>
        </w:rPr>
      </w:pPr>
    </w:p>
    <w:p>
      <w:pPr>
        <w:pStyle w:val="11"/>
        <w:ind w:left="360" w:firstLine="0" w:firstLineChars="0"/>
        <w:rPr>
          <w:sz w:val="28"/>
          <w:szCs w:val="28"/>
        </w:rPr>
      </w:pPr>
    </w:p>
    <w:p>
      <w:pPr>
        <w:pStyle w:val="11"/>
        <w:numPr>
          <w:ilvl w:val="0"/>
          <w:numId w:val="1"/>
        </w:numPr>
        <w:ind w:firstLineChars="0"/>
        <w:rPr>
          <w:b/>
          <w:sz w:val="28"/>
          <w:szCs w:val="28"/>
        </w:rPr>
      </w:pPr>
      <w:r>
        <w:rPr>
          <w:rFonts w:hint="eastAsia"/>
          <w:b/>
          <w:sz w:val="28"/>
          <w:szCs w:val="28"/>
        </w:rPr>
        <w:t>课程学习方法</w:t>
      </w:r>
    </w:p>
    <w:p>
      <w:pPr>
        <w:pStyle w:val="11"/>
        <w:widowControl/>
        <w:shd w:val="clear" w:color="auto" w:fill="FFFFFF"/>
        <w:spacing w:before="150" w:after="150" w:line="450" w:lineRule="atLeast"/>
        <w:ind w:left="360" w:firstLine="0" w:firstLineChars="0"/>
        <w:jc w:val="left"/>
        <w:outlineLvl w:val="3"/>
        <w:rPr>
          <w:rFonts w:ascii="Helvetica" w:hAnsi="Helvetica" w:eastAsia="宋体" w:cs="Helvetica"/>
          <w:b/>
          <w:bCs/>
          <w:color w:val="333333"/>
          <w:kern w:val="0"/>
          <w:sz w:val="27"/>
          <w:szCs w:val="27"/>
        </w:rPr>
      </w:pPr>
      <w:r>
        <w:rPr>
          <w:rFonts w:ascii="Helvetica" w:hAnsi="Helvetica" w:eastAsia="宋体" w:cs="Helvetica"/>
          <w:b/>
          <w:bCs/>
          <w:color w:val="333333"/>
          <w:kern w:val="0"/>
          <w:sz w:val="27"/>
          <w:szCs w:val="27"/>
        </w:rPr>
        <w:t>一、课程地位、性质与任务</w:t>
      </w:r>
    </w:p>
    <w:p>
      <w:pPr>
        <w:pStyle w:val="12"/>
        <w:shd w:val="clear" w:color="auto" w:fill="FFFFFF"/>
        <w:rPr>
          <w:rFonts w:hint="eastAsia"/>
          <w:color w:val="333333"/>
          <w:sz w:val="22"/>
          <w:szCs w:val="22"/>
        </w:rPr>
      </w:pPr>
      <w:r>
        <w:rPr>
          <w:rFonts w:hint="eastAsia"/>
          <w:color w:val="333333"/>
          <w:sz w:val="22"/>
          <w:szCs w:val="22"/>
        </w:rPr>
        <w:t xml:space="preserve"> 水利工程施工是国家开放大学（中央广播电视大学）水利水电工程与管理专业的必修专业课。通过本课程的学习，使学生具有水利水电工程建筑施工技术和施工组织管理的基本知识，掌握主要水工建筑物的施工方法与施工程序、施工组织与管理，基本能够从事基层水利单位的施工组织与施工管理，具有指导水利工程施工和解决施工中实际问题的初步能力。</w:t>
      </w:r>
    </w:p>
    <w:p>
      <w:pPr>
        <w:pStyle w:val="12"/>
        <w:shd w:val="clear" w:color="auto" w:fill="FFFFFF"/>
        <w:rPr>
          <w:rFonts w:hint="eastAsia"/>
          <w:color w:val="333333"/>
          <w:sz w:val="22"/>
          <w:szCs w:val="22"/>
        </w:rPr>
      </w:pPr>
      <w:r>
        <w:rPr>
          <w:rFonts w:hint="eastAsia"/>
          <w:color w:val="333333"/>
          <w:sz w:val="22"/>
          <w:szCs w:val="22"/>
        </w:rPr>
        <w:t xml:space="preserve"> 本课程为4学分，72学时。</w:t>
      </w:r>
    </w:p>
    <w:p>
      <w:pPr>
        <w:pStyle w:val="2"/>
        <w:shd w:val="clear" w:color="auto" w:fill="FFFFFF"/>
        <w:spacing w:before="150" w:after="150" w:line="450" w:lineRule="atLeast"/>
        <w:rPr>
          <w:color w:val="333333"/>
          <w:sz w:val="27"/>
          <w:szCs w:val="27"/>
        </w:rPr>
      </w:pPr>
      <w:r>
        <w:rPr>
          <w:rFonts w:hint="eastAsia"/>
          <w:color w:val="333333"/>
          <w:sz w:val="27"/>
          <w:szCs w:val="27"/>
        </w:rPr>
        <w:t>二</w:t>
      </w:r>
      <w:r>
        <w:rPr>
          <w:color w:val="333333"/>
          <w:sz w:val="27"/>
          <w:szCs w:val="27"/>
        </w:rPr>
        <w:t>、学科学习法</w:t>
      </w:r>
    </w:p>
    <w:p>
      <w:pPr>
        <w:pStyle w:val="12"/>
        <w:shd w:val="clear" w:color="auto" w:fill="FFFFFF"/>
        <w:rPr>
          <w:color w:val="333333"/>
          <w:sz w:val="22"/>
          <w:szCs w:val="22"/>
        </w:rPr>
      </w:pPr>
      <w:r>
        <w:rPr>
          <w:rFonts w:hint="eastAsia"/>
          <w:color w:val="333333"/>
          <w:sz w:val="22"/>
          <w:szCs w:val="22"/>
        </w:rPr>
        <w:t>1、制定学习计划表</w:t>
      </w:r>
    </w:p>
    <w:p>
      <w:pPr>
        <w:pStyle w:val="12"/>
        <w:shd w:val="clear" w:color="auto" w:fill="FFFFFF"/>
        <w:rPr>
          <w:color w:val="333333"/>
          <w:sz w:val="22"/>
          <w:szCs w:val="22"/>
        </w:rPr>
      </w:pPr>
      <w:r>
        <w:rPr>
          <w:rFonts w:hint="eastAsia"/>
          <w:color w:val="333333"/>
          <w:sz w:val="22"/>
          <w:szCs w:val="22"/>
        </w:rPr>
        <w:t>根据单元学习的内容和学习的目标，结合你自己的学习条件，制订适合自身特点的学习计划表，每周要有具体的学习安排，进入学习阶段后就严格按照学习计划表进行学习。</w:t>
      </w:r>
    </w:p>
    <w:p>
      <w:pPr>
        <w:pStyle w:val="12"/>
        <w:shd w:val="clear" w:color="auto" w:fill="FFFFFF"/>
        <w:rPr>
          <w:color w:val="333333"/>
          <w:sz w:val="22"/>
          <w:szCs w:val="22"/>
        </w:rPr>
      </w:pPr>
      <w:r>
        <w:rPr>
          <w:rFonts w:hint="eastAsia"/>
          <w:color w:val="333333"/>
          <w:sz w:val="22"/>
          <w:szCs w:val="22"/>
        </w:rPr>
        <w:t>2、使用学习资源</w:t>
      </w:r>
    </w:p>
    <w:p>
      <w:pPr>
        <w:pStyle w:val="12"/>
        <w:shd w:val="clear" w:color="auto" w:fill="FFFFFF"/>
        <w:rPr>
          <w:color w:val="333333"/>
          <w:sz w:val="22"/>
          <w:szCs w:val="22"/>
        </w:rPr>
      </w:pPr>
      <w:r>
        <w:rPr>
          <w:rFonts w:hint="eastAsia"/>
          <w:color w:val="333333"/>
          <w:sz w:val="22"/>
          <w:szCs w:val="22"/>
        </w:rPr>
        <w:t>（1）文字学习资源。文字学材是主要的学习资源，在单元学习前，请仔细阅读“单元导学”部分，从而了解本单元的学习重点。</w:t>
      </w:r>
    </w:p>
    <w:p>
      <w:pPr>
        <w:pStyle w:val="12"/>
        <w:shd w:val="clear" w:color="auto" w:fill="FFFFFF"/>
        <w:rPr>
          <w:color w:val="333333"/>
          <w:sz w:val="22"/>
          <w:szCs w:val="22"/>
        </w:rPr>
      </w:pPr>
      <w:r>
        <w:rPr>
          <w:rFonts w:hint="eastAsia"/>
          <w:color w:val="333333"/>
          <w:sz w:val="22"/>
          <w:szCs w:val="22"/>
        </w:rPr>
        <w:t>（2）视频资源。教学视频是有效的学习资源，我们对一些用文字表述起来比较抽象的知识内容进行了视频录制，以便您更为直接有效的获取学习知识。此类视频短小精悍，短小主要体现在视频播放时间短、格式小，精悍主要体现在视频内容以阐述讲解某一知识点，具有很强的针对性和有效性。</w:t>
      </w:r>
    </w:p>
    <w:p>
      <w:pPr>
        <w:pStyle w:val="12"/>
        <w:shd w:val="clear" w:color="auto" w:fill="FFFFFF"/>
        <w:rPr>
          <w:color w:val="333333"/>
          <w:sz w:val="22"/>
          <w:szCs w:val="22"/>
        </w:rPr>
      </w:pPr>
      <w:r>
        <w:rPr>
          <w:rFonts w:hint="eastAsia"/>
          <w:color w:val="333333"/>
          <w:sz w:val="22"/>
          <w:szCs w:val="22"/>
        </w:rPr>
        <w:t>3．自主学习</w:t>
      </w:r>
    </w:p>
    <w:p>
      <w:pPr>
        <w:pStyle w:val="12"/>
        <w:shd w:val="clear" w:color="auto" w:fill="FFFFFF"/>
        <w:rPr>
          <w:color w:val="333333"/>
          <w:sz w:val="22"/>
          <w:szCs w:val="22"/>
        </w:rPr>
      </w:pPr>
      <w:r>
        <w:rPr>
          <w:rFonts w:hint="eastAsia"/>
          <w:color w:val="333333"/>
          <w:sz w:val="22"/>
          <w:szCs w:val="22"/>
        </w:rPr>
        <w:t>对于在职的、生产第一线的你，大多以业余自主学习为主，所以在学习的过程中要充分利用本课程的远程教学资源，勤于并善于自主学习。该网络课程基本涵盖了本学科的重难点知识，并加强学习活动的交互设计，通过远程学习，你既可以获得新知，又可以加强动手能力。</w:t>
      </w:r>
    </w:p>
    <w:p>
      <w:pPr>
        <w:widowControl/>
        <w:shd w:val="clear" w:color="auto" w:fill="FFFFFF"/>
        <w:spacing w:before="150" w:after="150" w:line="450" w:lineRule="atLeast"/>
        <w:jc w:val="left"/>
        <w:outlineLvl w:val="3"/>
        <w:rPr>
          <w:rFonts w:ascii="Helvetica" w:hAnsi="Helvetica" w:eastAsia="宋体" w:cs="Helvetica"/>
          <w:b/>
          <w:bCs/>
          <w:color w:val="333333"/>
          <w:kern w:val="0"/>
          <w:sz w:val="27"/>
          <w:szCs w:val="27"/>
        </w:rPr>
      </w:pPr>
      <w:r>
        <w:rPr>
          <w:rFonts w:hint="eastAsia" w:ascii="Helvetica" w:hAnsi="Helvetica" w:eastAsia="宋体" w:cs="Helvetica"/>
          <w:b/>
          <w:bCs/>
          <w:color w:val="333333"/>
          <w:kern w:val="0"/>
          <w:sz w:val="27"/>
          <w:szCs w:val="27"/>
        </w:rPr>
        <w:t>三、</w:t>
      </w:r>
      <w:r>
        <w:rPr>
          <w:rFonts w:ascii="Helvetica" w:hAnsi="Helvetica" w:eastAsia="宋体" w:cs="Helvetica"/>
          <w:b/>
          <w:bCs/>
          <w:color w:val="333333"/>
          <w:kern w:val="0"/>
          <w:sz w:val="27"/>
          <w:szCs w:val="27"/>
        </w:rPr>
        <w:t>课程学习法</w:t>
      </w:r>
    </w:p>
    <w:p>
      <w:pPr>
        <w:widowControl/>
        <w:shd w:val="clear" w:color="auto" w:fill="FFFFFF"/>
        <w:spacing w:before="300" w:after="150"/>
        <w:jc w:val="left"/>
        <w:outlineLvl w:val="5"/>
        <w:rPr>
          <w:rFonts w:ascii="Helvetica" w:hAnsi="Helvetica" w:eastAsia="宋体" w:cs="Helvetica"/>
          <w:b/>
          <w:bCs/>
          <w:color w:val="333333"/>
          <w:kern w:val="0"/>
          <w:szCs w:val="21"/>
        </w:rPr>
      </w:pPr>
      <w:r>
        <w:rPr>
          <w:rFonts w:ascii="Helvetica" w:hAnsi="Helvetica" w:eastAsia="宋体" w:cs="Helvetica"/>
          <w:b/>
          <w:bCs/>
          <w:color w:val="333333"/>
          <w:kern w:val="0"/>
          <w:szCs w:val="21"/>
        </w:rPr>
        <w:t>1．课程有哪些栏目，作用是什么？</w:t>
      </w:r>
    </w:p>
    <w:p>
      <w:pPr>
        <w:widowControl/>
        <w:shd w:val="clear" w:color="auto" w:fill="FFFFFF"/>
        <w:spacing w:before="300" w:after="150"/>
        <w:jc w:val="left"/>
        <w:outlineLvl w:val="5"/>
        <w:rPr>
          <w:rFonts w:ascii="Helvetica" w:hAnsi="Helvetica" w:eastAsia="宋体" w:cs="Helvetica"/>
          <w:b/>
          <w:bCs/>
          <w:color w:val="333333"/>
          <w:kern w:val="0"/>
          <w:szCs w:val="21"/>
        </w:rPr>
      </w:pPr>
      <w:r>
        <w:rPr>
          <w:rFonts w:ascii="Calibri" w:hAnsi="Calibri" w:eastAsia="宋体"/>
          <w:kern w:val="2"/>
          <w:sz w:val="21"/>
          <w:szCs w:val="22"/>
          <w:lang w:val="en-US" w:eastAsia="zh-CN" w:bidi="ar-SA"/>
        </w:rPr>
        <w:pict>
          <v:shape id="图片 47" o:spid="_x0000_s1045" type="#_x0000_t75" style="height:251.3pt;width:415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p>
    <w:p>
      <w:pPr>
        <w:widowControl/>
        <w:shd w:val="clear" w:color="auto" w:fill="FFFFFF"/>
        <w:spacing w:line="360" w:lineRule="atLeast"/>
        <w:ind w:firstLine="480"/>
        <w:jc w:val="left"/>
        <w:rPr>
          <w:rFonts w:ascii="宋体" w:hAnsi="宋体" w:eastAsia="宋体" w:cs="Helvetica"/>
          <w:color w:val="333333"/>
          <w:kern w:val="0"/>
          <w:sz w:val="22"/>
        </w:rPr>
      </w:pPr>
    </w:p>
    <w:p>
      <w:pPr>
        <w:widowControl/>
        <w:shd w:val="clear" w:color="auto" w:fill="FFFFFF"/>
        <w:spacing w:line="360" w:lineRule="atLeast"/>
        <w:ind w:firstLine="480"/>
        <w:jc w:val="left"/>
        <w:rPr>
          <w:rFonts w:ascii="宋体" w:hAnsi="宋体" w:eastAsia="宋体" w:cs="Helvetica"/>
          <w:color w:val="333333"/>
          <w:kern w:val="0"/>
          <w:sz w:val="22"/>
        </w:rPr>
      </w:pPr>
      <w:r>
        <w:rPr>
          <w:rFonts w:hint="eastAsia" w:ascii="宋体" w:hAnsi="宋体" w:eastAsia="宋体" w:cs="Helvetica"/>
          <w:color w:val="333333"/>
          <w:kern w:val="0"/>
          <w:sz w:val="22"/>
        </w:rPr>
        <w:t>“</w:t>
      </w:r>
      <w:r>
        <w:rPr>
          <w:rFonts w:hint="eastAsia" w:ascii="宋体" w:hAnsi="宋体" w:cs="Helvetica"/>
          <w:color w:val="333333"/>
          <w:kern w:val="0"/>
          <w:sz w:val="22"/>
          <w:lang w:eastAsia="zh-CN"/>
        </w:rPr>
        <w:t>知识要点</w:t>
      </w:r>
      <w:r>
        <w:rPr>
          <w:rFonts w:hint="eastAsia" w:ascii="宋体" w:hAnsi="宋体" w:eastAsia="宋体" w:cs="Helvetica"/>
          <w:color w:val="333333"/>
          <w:kern w:val="0"/>
          <w:sz w:val="22"/>
        </w:rPr>
        <w:t>”中，介绍了课程学习目标、学习内容、学法建议、考核方式等。</w:t>
      </w:r>
    </w:p>
    <w:p>
      <w:pPr>
        <w:widowControl/>
        <w:shd w:val="clear" w:color="auto" w:fill="FFFFFF"/>
        <w:spacing w:line="360" w:lineRule="atLeast"/>
        <w:ind w:firstLine="480"/>
        <w:jc w:val="left"/>
        <w:rPr>
          <w:rFonts w:ascii="宋体" w:hAnsi="宋体" w:eastAsia="宋体" w:cs="Helvetica"/>
          <w:color w:val="333333"/>
          <w:kern w:val="0"/>
          <w:sz w:val="22"/>
        </w:rPr>
      </w:pPr>
      <w:r>
        <w:rPr>
          <w:rFonts w:hint="eastAsia" w:ascii="宋体" w:hAnsi="宋体" w:eastAsia="宋体" w:cs="Helvetica"/>
          <w:color w:val="333333"/>
          <w:kern w:val="0"/>
          <w:sz w:val="22"/>
        </w:rPr>
        <w:t>“系统学习区”中，是您进行系统学习的集中地，我们将按周为您推送建议完成的学习任务。</w:t>
      </w:r>
    </w:p>
    <w:p>
      <w:pPr>
        <w:rPr>
          <w:rFonts w:ascii="Helvetica" w:hAnsi="Helvetica" w:eastAsia="宋体" w:cs="Helvetica"/>
          <w:b/>
          <w:bCs/>
          <w:color w:val="333333"/>
          <w:kern w:val="0"/>
          <w:szCs w:val="21"/>
        </w:rPr>
      </w:pPr>
      <w:r>
        <w:rPr>
          <w:rFonts w:hint="eastAsia" w:ascii="Helvetica" w:hAnsi="Helvetica" w:cs="Helvetica"/>
          <w:b/>
          <w:bCs/>
          <w:color w:val="333333"/>
          <w:kern w:val="0"/>
          <w:szCs w:val="21"/>
          <w:lang w:val="en-US" w:eastAsia="zh-CN"/>
        </w:rPr>
        <w:t>2</w:t>
      </w:r>
      <w:r>
        <w:rPr>
          <w:rFonts w:hint="eastAsia" w:ascii="Helvetica" w:hAnsi="Helvetica" w:eastAsia="宋体" w:cs="Helvetica"/>
          <w:b/>
          <w:bCs/>
          <w:color w:val="333333"/>
          <w:kern w:val="0"/>
          <w:szCs w:val="21"/>
        </w:rPr>
        <w:t>、课程考核</w:t>
      </w:r>
    </w:p>
    <w:p>
      <w:pPr>
        <w:widowControl/>
        <w:shd w:val="clear" w:color="auto" w:fill="FFFFFF"/>
        <w:spacing w:line="360" w:lineRule="atLeast"/>
        <w:ind w:firstLine="480"/>
        <w:jc w:val="left"/>
        <w:rPr>
          <w:rFonts w:hint="eastAsia" w:ascii="宋体" w:hAnsi="宋体" w:eastAsia="宋体"/>
          <w:color w:val="000000"/>
          <w:sz w:val="21"/>
          <w:lang w:val="zh-CN"/>
        </w:rPr>
      </w:pPr>
      <w:r>
        <w:rPr>
          <w:rFonts w:hint="eastAsia" w:ascii="宋体" w:hAnsi="宋体" w:eastAsia="宋体" w:cs="Helvetica"/>
          <w:color w:val="333333"/>
          <w:kern w:val="0"/>
          <w:sz w:val="22"/>
          <w:lang w:val="zh-CN"/>
        </w:rPr>
        <w:t>本课程考核采用形成性考核与终结性考试相结合的方式。形成性考核占课程综合成绩的50%，终结性考试占课程综合成绩的 50%。课程考核成绩统一采用百分制，即形成性考核、终</w:t>
      </w:r>
      <w:r>
        <w:rPr>
          <w:rFonts w:hint="eastAsia" w:ascii="宋体" w:hAnsi="宋体" w:eastAsia="宋体"/>
          <w:color w:val="000000"/>
          <w:sz w:val="21"/>
          <w:lang w:val="zh-CN"/>
        </w:rPr>
        <w:t>结性考试、课程综合成绩均采用百分制。课程综合成绩达到 60 分及以上（及格），可获得本课程相应学分。</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（一）形成性考核</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1. 考核目的</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加强对学生平时自主学习过程的指导和监督，重在对学生自主学习过程进行指导和检测，</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引导学生按照教学要求和学习计划完成学习任务，达到掌握知识、提高能力的目标，提高学</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生的综合素质。</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2. 考核形式</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形成性考核成绩包括形成性作业成绩、实验及实验报告成绩两部分。实验内容参见教学</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大纲。</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3.考核手段</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网络。</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形成性考核（作业）已通过国家开放大学学习网发布，学生通过学习网的课程页面在线</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2</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作答试题或在线进行相关学习活动。</w:t>
      </w:r>
    </w:p>
    <w:p>
      <w:pPr>
        <w:numPr>
          <w:ilvl w:val="0"/>
          <w:numId w:val="2"/>
        </w:num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形成性考核任务的形式及计分方法</w:t>
      </w:r>
    </w:p>
    <w:p>
      <w:pPr>
        <w:numPr>
          <w:numId w:val="0"/>
        </w:numPr>
        <w:spacing w:beforeLines="0" w:after="200" w:afterLines="0" w:line="276" w:lineRule="auto"/>
        <w:jc w:val="left"/>
        <w:rPr>
          <w:rFonts w:hint="eastAsia" w:ascii="宋体" w:hAnsi="宋体" w:eastAsia="宋体"/>
          <w:color w:val="000000"/>
          <w:sz w:val="21"/>
          <w:lang w:val="zh-CN"/>
        </w:rPr>
      </w:pPr>
      <w:r>
        <w:rPr>
          <w:rFonts w:ascii="Calibri" w:hAnsi="Calibri" w:eastAsia="宋体"/>
          <w:kern w:val="2"/>
          <w:sz w:val="21"/>
          <w:szCs w:val="22"/>
          <w:lang w:val="en-US" w:eastAsia="zh-CN" w:bidi="ar-SA"/>
        </w:rPr>
        <w:pict>
          <v:shape id="图片 46" o:spid="_x0000_s1046" type="#_x0000_t75" style="height:327.7pt;width:414.85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（二）终结性考试</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1. 考试目的</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终结性考试是在形成性考核的基础上，对学生学习情况和学习效果进行的一次全面检测。</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2. 命题原则</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第一，本课程的考试命题严格控制在教学大纲规定的教学内容和教学要求的范围之内。</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第二，考试命题覆盖本课程教材的各章内容，既全面，又突出重点。</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第三，每份试卷所考的内容，覆盖本课程教材所学内容的 70%以上章节。</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第四，试题难度适中。一般来讲，可分为：容易、适中、较难三个程度，所占比例大致</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为：容易占 30%，适中占 50%，较难占 20%。</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3. 考试手段</w:t>
      </w:r>
      <w:r>
        <w:rPr>
          <w:rFonts w:hint="eastAsia" w:ascii="宋体" w:hAnsi="宋体"/>
          <w:color w:val="000000"/>
          <w:sz w:val="21"/>
          <w:lang w:val="zh-CN"/>
        </w:rPr>
        <w:t>：</w:t>
      </w:r>
      <w:r>
        <w:rPr>
          <w:rFonts w:hint="eastAsia" w:ascii="宋体" w:hAnsi="宋体" w:eastAsia="宋体"/>
          <w:color w:val="000000"/>
          <w:sz w:val="21"/>
          <w:lang w:val="zh-CN"/>
        </w:rPr>
        <w:t>网络考试。</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4.考试方式</w:t>
      </w:r>
      <w:r>
        <w:rPr>
          <w:rFonts w:hint="eastAsia" w:ascii="宋体" w:hAnsi="宋体"/>
          <w:color w:val="000000"/>
          <w:sz w:val="21"/>
          <w:lang w:val="zh-CN"/>
        </w:rPr>
        <w:t>：</w:t>
      </w:r>
      <w:r>
        <w:rPr>
          <w:rFonts w:hint="eastAsia" w:ascii="宋体" w:hAnsi="宋体" w:eastAsia="宋体"/>
          <w:color w:val="000000"/>
          <w:sz w:val="21"/>
          <w:lang w:val="zh-CN"/>
        </w:rPr>
        <w:t>闭卷。</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5. 考试时限</w:t>
      </w:r>
      <w:r>
        <w:rPr>
          <w:rFonts w:hint="eastAsia" w:ascii="宋体" w:hAnsi="宋体"/>
          <w:color w:val="000000"/>
          <w:sz w:val="21"/>
          <w:lang w:val="zh-CN"/>
        </w:rPr>
        <w:t>：</w:t>
      </w:r>
      <w:r>
        <w:rPr>
          <w:rFonts w:hint="eastAsia" w:ascii="宋体" w:hAnsi="宋体" w:eastAsia="宋体"/>
          <w:color w:val="000000"/>
          <w:sz w:val="21"/>
          <w:lang w:val="zh-CN"/>
        </w:rPr>
        <w:t>60 分钟。</w:t>
      </w:r>
    </w:p>
    <w:p>
      <w:pPr>
        <w:rPr>
          <w:rFonts w:hint="eastAsia"/>
          <w:b/>
          <w:sz w:val="28"/>
          <w:szCs w:val="28"/>
        </w:rPr>
      </w:pPr>
    </w:p>
    <w:p>
      <w:pPr>
        <w:widowControl/>
        <w:shd w:val="clear" w:color="auto" w:fill="FFFFFF"/>
        <w:spacing w:before="150" w:after="150" w:line="450" w:lineRule="atLeast"/>
        <w:jc w:val="left"/>
        <w:outlineLvl w:val="3"/>
        <w:rPr>
          <w:rFonts w:hint="eastAsia" w:ascii="Helvetica" w:hAnsi="Helvetica" w:eastAsia="宋体" w:cs="Helvetica"/>
          <w:b/>
          <w:bCs/>
          <w:color w:val="333333"/>
          <w:kern w:val="0"/>
          <w:sz w:val="27"/>
          <w:szCs w:val="27"/>
        </w:rPr>
      </w:pPr>
      <w:r>
        <w:rPr>
          <w:rFonts w:hint="eastAsia" w:ascii="Helvetica" w:hAnsi="Helvetica" w:eastAsia="宋体" w:cs="Helvetica"/>
          <w:b/>
          <w:bCs/>
          <w:color w:val="333333"/>
          <w:kern w:val="0"/>
          <w:sz w:val="27"/>
          <w:szCs w:val="27"/>
        </w:rPr>
        <w:t>五、教学及导学教师联系方法</w:t>
      </w:r>
    </w:p>
    <w:p>
      <w:pPr>
        <w:widowControl/>
        <w:shd w:val="clear" w:color="auto" w:fill="FFFFFF"/>
        <w:spacing w:before="150" w:after="150" w:line="450" w:lineRule="atLeast"/>
        <w:jc w:val="left"/>
        <w:outlineLvl w:val="3"/>
        <w:rPr>
          <w:rFonts w:hint="eastAsia" w:ascii="微软雅黑" w:hAnsi="微软雅黑" w:eastAsia="微软雅黑"/>
          <w:b/>
          <w:bCs/>
          <w:color w:val="3073D6"/>
          <w:sz w:val="30"/>
          <w:szCs w:val="30"/>
          <w:shd w:val="clear" w:color="auto" w:fill="FFFFFF"/>
        </w:rPr>
      </w:pPr>
      <w:r>
        <w:rPr>
          <w:rFonts w:hint="eastAsia" w:ascii="微软雅黑" w:hAnsi="微软雅黑" w:eastAsia="微软雅黑"/>
          <w:b/>
          <w:bCs/>
          <w:color w:val="3073D6"/>
          <w:sz w:val="30"/>
          <w:szCs w:val="30"/>
          <w:shd w:val="clear" w:color="auto" w:fill="FFFFFF"/>
        </w:rPr>
        <w:t xml:space="preserve">1. </w:t>
      </w:r>
      <w:r>
        <w:rPr>
          <w:rFonts w:hint="eastAsia" w:ascii="微软雅黑" w:hAnsi="微软雅黑" w:eastAsia="微软雅黑"/>
          <w:b/>
          <w:bCs/>
          <w:color w:val="3073D6"/>
          <w:sz w:val="30"/>
          <w:szCs w:val="30"/>
          <w:shd w:val="clear" w:color="auto" w:fill="FFFFFF"/>
          <w:lang w:val="zh-CN"/>
        </w:rPr>
        <w:t>于歆杰</w:t>
      </w:r>
      <w:r>
        <w:rPr>
          <w:rFonts w:hint="eastAsia" w:ascii="微软雅黑" w:hAnsi="微软雅黑" w:eastAsia="微软雅黑"/>
          <w:b/>
          <w:bCs/>
          <w:color w:val="3073D6"/>
          <w:sz w:val="30"/>
          <w:szCs w:val="30"/>
          <w:shd w:val="clear" w:color="auto" w:fill="FFFFFF"/>
        </w:rPr>
        <w:t>(主讲教师)</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于歆杰，清华大学博导/教授。</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研究领域：脉冲功率技术，无线电能传输工作(社会)经历：</w:t>
      </w:r>
    </w:p>
    <w:p>
      <w:pPr>
        <w:spacing w:beforeLines="0" w:after="200" w:afterLines="0" w:line="276" w:lineRule="auto"/>
        <w:jc w:val="left"/>
        <w:rPr>
          <w:rFonts w:hint="eastAsia" w:ascii="微软雅黑" w:hAnsi="微软雅黑" w:eastAsia="微软雅黑" w:cs="宋体"/>
          <w:color w:val="3A3A3A"/>
          <w:kern w:val="0"/>
          <w:sz w:val="24"/>
          <w:szCs w:val="24"/>
        </w:rPr>
      </w:pPr>
      <w:r>
        <w:rPr>
          <w:rFonts w:hint="eastAsia" w:ascii="宋体" w:hAnsi="宋体" w:eastAsia="宋体"/>
          <w:color w:val="000000"/>
          <w:sz w:val="21"/>
          <w:lang w:val="zh-CN"/>
        </w:rPr>
        <w:t>高等学校电路和信号系统教学与教材研究会秘书长，中国电机工程学会理论电工专委会委员。</w:t>
      </w:r>
    </w:p>
    <w:p>
      <w:pPr>
        <w:widowControl/>
        <w:numPr>
          <w:ilvl w:val="0"/>
          <w:numId w:val="3"/>
        </w:numPr>
        <w:shd w:val="clear" w:color="auto" w:fill="FFFFFF"/>
        <w:spacing w:before="150" w:after="150" w:line="450" w:lineRule="atLeast"/>
        <w:jc w:val="left"/>
        <w:outlineLvl w:val="3"/>
        <w:rPr>
          <w:rFonts w:hint="eastAsia" w:ascii="微软雅黑" w:hAnsi="微软雅黑" w:eastAsia="微软雅黑"/>
          <w:b/>
          <w:bCs/>
          <w:color w:val="3073D6"/>
          <w:sz w:val="30"/>
          <w:szCs w:val="30"/>
          <w:shd w:val="clear" w:color="auto" w:fill="FFFFFF"/>
        </w:rPr>
      </w:pPr>
      <w:r>
        <w:rPr>
          <w:rFonts w:hint="eastAsia" w:ascii="微软雅黑" w:hAnsi="微软雅黑" w:eastAsia="微软雅黑"/>
          <w:b/>
          <w:bCs/>
          <w:color w:val="3073D6"/>
          <w:sz w:val="30"/>
          <w:szCs w:val="30"/>
          <w:shd w:val="clear" w:color="auto" w:fill="FFFFFF"/>
          <w:lang w:val="zh-CN"/>
        </w:rPr>
        <w:t>郝智红</w:t>
      </w:r>
      <w:r>
        <w:rPr>
          <w:rFonts w:hint="eastAsia" w:ascii="微软雅黑" w:hAnsi="微软雅黑" w:eastAsia="微软雅黑"/>
          <w:b/>
          <w:bCs/>
          <w:color w:val="3073D6"/>
          <w:sz w:val="30"/>
          <w:szCs w:val="30"/>
          <w:shd w:val="clear" w:color="auto" w:fill="FFFFFF"/>
        </w:rPr>
        <w:t>（主持教师）</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郝智红，国家开放大学 博士/副教授</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研究领域：网络控制理论，远程教育</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工作(社会)经历：</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1. 教学经历：2010年获得北京科技大学控制理论与控制工程专业博士学位，同年就职于国家开放大学理工教学部，机械制造生产管理、生产自动化技术专业负责人，主持《可编程控制器应用》等7门课程的日常教学与教学管理工作。</w:t>
      </w:r>
    </w:p>
    <w:p>
      <w:pPr>
        <w:spacing w:beforeLines="0" w:after="200" w:afterLines="0" w:line="276" w:lineRule="auto"/>
        <w:jc w:val="left"/>
        <w:rPr>
          <w:rFonts w:hint="eastAsia" w:ascii="宋体" w:hAnsi="宋体" w:eastAsia="宋体"/>
          <w:color w:val="000000"/>
          <w:sz w:val="21"/>
          <w:lang w:val="zh-CN"/>
        </w:rPr>
      </w:pPr>
      <w:r>
        <w:rPr>
          <w:rFonts w:hint="eastAsia" w:ascii="宋体" w:hAnsi="宋体" w:eastAsia="宋体"/>
          <w:color w:val="000000"/>
          <w:sz w:val="21"/>
          <w:lang w:val="zh-CN"/>
        </w:rPr>
        <w:t>2. 承担的社会职务：中国自动化学会会员，《自动化学报》期刊审稿人。</w:t>
      </w:r>
    </w:p>
    <w:p>
      <w:pPr>
        <w:widowControl/>
        <w:shd w:val="clear" w:color="auto" w:fill="FFFFFF"/>
        <w:spacing w:before="150" w:after="150" w:line="450" w:lineRule="atLeast"/>
        <w:jc w:val="left"/>
        <w:outlineLvl w:val="3"/>
        <w:rPr>
          <w:rFonts w:hint="eastAsia" w:ascii="Helvetica" w:hAnsi="Helvetica" w:eastAsia="宋体" w:cs="Helvetica"/>
          <w:b/>
          <w:bCs/>
          <w:color w:val="333333"/>
          <w:kern w:val="0"/>
          <w:sz w:val="27"/>
          <w:szCs w:val="27"/>
        </w:rPr>
      </w:pPr>
      <w:bookmarkStart w:id="0" w:name="_GoBack"/>
      <w:bookmarkEnd w:id="0"/>
      <w:r>
        <w:rPr>
          <w:rFonts w:hint="eastAsia" w:ascii="Helvetica" w:hAnsi="Helvetica" w:eastAsia="宋体" w:cs="Helvetica"/>
          <w:b/>
          <w:bCs/>
          <w:color w:val="333333"/>
          <w:kern w:val="0"/>
          <w:sz w:val="27"/>
          <w:szCs w:val="27"/>
        </w:rPr>
        <w:t>3.导学教师</w:t>
      </w:r>
    </w:p>
    <w:p>
      <w:pPr>
        <w:widowControl/>
        <w:shd w:val="clear" w:color="auto" w:fill="FFFFFF"/>
        <w:spacing w:before="150" w:after="150" w:line="450" w:lineRule="atLeast"/>
        <w:jc w:val="left"/>
        <w:outlineLvl w:val="3"/>
        <w:rPr>
          <w:rFonts w:hint="eastAsia" w:ascii="Helvetica" w:hAnsi="Helvetica" w:eastAsia="宋体" w:cs="Helvetica"/>
          <w:b/>
          <w:bCs/>
          <w:color w:val="333333"/>
          <w:kern w:val="0"/>
          <w:sz w:val="27"/>
          <w:szCs w:val="27"/>
        </w:rPr>
      </w:pPr>
      <w:r>
        <w:rPr>
          <w:rFonts w:hint="eastAsia" w:ascii="Helvetica" w:hAnsi="Helvetica" w:eastAsia="宋体" w:cs="Helvetica"/>
          <w:b/>
          <w:bCs/>
          <w:color w:val="333333"/>
          <w:kern w:val="0"/>
          <w:sz w:val="27"/>
          <w:szCs w:val="27"/>
        </w:rPr>
        <w:t>杨鹏飞，陕西广播电视大学榆林市分校</w:t>
      </w:r>
    </w:p>
    <w:p>
      <w:pPr>
        <w:widowControl/>
        <w:shd w:val="clear" w:color="auto" w:fill="FFFFFF"/>
        <w:spacing w:before="150" w:after="150" w:line="450" w:lineRule="atLeast"/>
        <w:jc w:val="left"/>
        <w:outlineLvl w:val="3"/>
        <w:rPr>
          <w:rFonts w:hint="eastAsia" w:ascii="Helvetica" w:hAnsi="Helvetica" w:eastAsia="宋体" w:cs="Helvetica"/>
          <w:b/>
          <w:bCs/>
          <w:color w:val="333333"/>
          <w:kern w:val="0"/>
          <w:sz w:val="27"/>
          <w:szCs w:val="27"/>
        </w:rPr>
      </w:pPr>
      <w:r>
        <w:rPr>
          <w:rFonts w:hint="eastAsia" w:ascii="Helvetica" w:hAnsi="Helvetica" w:eastAsia="宋体" w:cs="Helvetica"/>
          <w:b/>
          <w:bCs/>
          <w:color w:val="333333"/>
          <w:kern w:val="0"/>
          <w:sz w:val="27"/>
          <w:szCs w:val="27"/>
        </w:rPr>
        <w:t>联系电话：18991099863</w:t>
      </w:r>
    </w:p>
    <w:p>
      <w:pPr>
        <w:widowControl/>
        <w:shd w:val="clear" w:color="auto" w:fill="FFFFFF"/>
        <w:spacing w:before="150" w:after="150" w:line="450" w:lineRule="atLeast"/>
        <w:jc w:val="left"/>
        <w:outlineLvl w:val="3"/>
        <w:rPr>
          <w:rFonts w:ascii="Helvetica" w:hAnsi="Helvetica" w:eastAsia="宋体" w:cs="Helvetica"/>
          <w:b/>
          <w:bCs/>
          <w:color w:val="333333"/>
          <w:kern w:val="0"/>
          <w:sz w:val="27"/>
          <w:szCs w:val="27"/>
        </w:rPr>
      </w:pPr>
      <w:r>
        <w:rPr>
          <w:rFonts w:hint="eastAsia" w:ascii="Helvetica" w:hAnsi="Helvetica" w:eastAsia="宋体" w:cs="Helvetica"/>
          <w:b/>
          <w:bCs/>
          <w:color w:val="333333"/>
          <w:kern w:val="0"/>
          <w:sz w:val="27"/>
          <w:szCs w:val="27"/>
        </w:rPr>
        <w:t>QQ:</w:t>
      </w:r>
      <w:r>
        <w:t xml:space="preserve"> </w:t>
      </w:r>
      <w:r>
        <w:rPr>
          <w:rFonts w:ascii="Helvetica" w:hAnsi="Helvetica" w:eastAsia="宋体" w:cs="Helvetica"/>
          <w:b/>
          <w:bCs/>
          <w:color w:val="333333"/>
          <w:kern w:val="0"/>
          <w:sz w:val="27"/>
          <w:szCs w:val="27"/>
        </w:rPr>
        <w:t>2360209589</w:t>
      </w:r>
      <w:r>
        <w:rPr>
          <w:rFonts w:hint="eastAsia" w:ascii="Helvetica" w:hAnsi="Helvetica" w:eastAsia="宋体" w:cs="Helvetica"/>
          <w:b/>
          <w:bCs/>
          <w:color w:val="333333"/>
          <w:kern w:val="0"/>
          <w:sz w:val="27"/>
          <w:szCs w:val="27"/>
        </w:rPr>
        <w:t>,</w:t>
      </w:r>
      <w:r>
        <w:t xml:space="preserve"> </w:t>
      </w:r>
      <w:r>
        <w:rPr>
          <w:rFonts w:hint="eastAsia"/>
        </w:rPr>
        <w:t>邮箱：</w:t>
      </w:r>
      <w:r>
        <w:rPr>
          <w:rFonts w:ascii="Helvetica" w:hAnsi="Helvetica" w:eastAsia="宋体" w:cs="Helvetica"/>
          <w:b/>
          <w:bCs/>
          <w:color w:val="333333"/>
          <w:kern w:val="0"/>
          <w:sz w:val="27"/>
          <w:szCs w:val="27"/>
        </w:rPr>
        <w:t>2360209589</w:t>
      </w:r>
      <w:r>
        <w:rPr>
          <w:rFonts w:hint="eastAsia" w:ascii="Helvetica" w:hAnsi="Helvetica" w:eastAsia="宋体" w:cs="Helvetica"/>
          <w:b/>
          <w:bCs/>
          <w:color w:val="333333"/>
          <w:kern w:val="0"/>
          <w:sz w:val="27"/>
          <w:szCs w:val="27"/>
        </w:rPr>
        <w:t>@qq.com</w:t>
      </w:r>
    </w:p>
    <w:p>
      <w:pPr>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Helvetica">
    <w:altName w:val="Arial"/>
    <w:panose1 w:val="020B0604020202020204"/>
    <w:charset w:val="00"/>
    <w:family w:val="auto"/>
    <w:pitch w:val="default"/>
    <w:sig w:usb0="E0002AFF" w:usb1="C0007843"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6894950">
    <w:nsid w:val="5FC74566"/>
    <w:multiLevelType w:val="singleLevel"/>
    <w:tmpl w:val="5FC74566"/>
    <w:lvl w:ilvl="0" w:tentative="1">
      <w:start w:val="2"/>
      <w:numFmt w:val="decimal"/>
      <w:suff w:val="space"/>
      <w:lvlText w:val="%1."/>
      <w:lvlJc w:val="left"/>
    </w:lvl>
  </w:abstractNum>
  <w:abstractNum w:abstractNumId="1606894580">
    <w:nsid w:val="5FC743F4"/>
    <w:multiLevelType w:val="singleLevel"/>
    <w:tmpl w:val="5FC743F4"/>
    <w:lvl w:ilvl="0" w:tentative="1">
      <w:start w:val="4"/>
      <w:numFmt w:val="decimal"/>
      <w:suff w:val="nothing"/>
      <w:lvlText w:val="%1."/>
      <w:lvlJc w:val="left"/>
    </w:lvl>
  </w:abstractNum>
  <w:abstractNum w:abstractNumId="433206593">
    <w:nsid w:val="19D23541"/>
    <w:multiLevelType w:val="multilevel"/>
    <w:tmpl w:val="19D2354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33206593"/>
  </w:num>
  <w:num w:numId="2">
    <w:abstractNumId w:val="1606894580"/>
  </w:num>
  <w:num w:numId="3">
    <w:abstractNumId w:val="1606894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60EC"/>
    <w:rsid w:val="000429F4"/>
    <w:rsid w:val="000A53CF"/>
    <w:rsid w:val="000D126A"/>
    <w:rsid w:val="001F60C9"/>
    <w:rsid w:val="002601F9"/>
    <w:rsid w:val="004A6DDF"/>
    <w:rsid w:val="005D55E2"/>
    <w:rsid w:val="00665DE7"/>
    <w:rsid w:val="006B3F77"/>
    <w:rsid w:val="007146E8"/>
    <w:rsid w:val="00742793"/>
    <w:rsid w:val="007C04A7"/>
    <w:rsid w:val="008145A6"/>
    <w:rsid w:val="008152E6"/>
    <w:rsid w:val="008A4BA3"/>
    <w:rsid w:val="00A64D42"/>
    <w:rsid w:val="00AC6217"/>
    <w:rsid w:val="00AF310A"/>
    <w:rsid w:val="00C323A4"/>
    <w:rsid w:val="00E11467"/>
    <w:rsid w:val="00E426C1"/>
    <w:rsid w:val="00ED2B45"/>
    <w:rsid w:val="00F2332D"/>
    <w:rsid w:val="23C16B35"/>
    <w:rsid w:val="5F037E6E"/>
    <w:rsid w:val="76297F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4"/>
    <w:basedOn w:val="1"/>
    <w:link w:val="16"/>
    <w:qFormat/>
    <w:uiPriority w:val="9"/>
    <w:pPr>
      <w:widowControl/>
      <w:spacing w:after="180"/>
      <w:jc w:val="left"/>
      <w:outlineLvl w:val="3"/>
    </w:pPr>
    <w:rPr>
      <w:rFonts w:ascii="Helvetica" w:hAnsi="Helvetica" w:eastAsia="宋体" w:cs="Helvetica"/>
      <w:b/>
      <w:bCs/>
      <w:kern w:val="0"/>
      <w:sz w:val="26"/>
      <w:szCs w:val="26"/>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Balloon Text"/>
    <w:basedOn w:val="1"/>
    <w:link w:val="15"/>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after="150"/>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paragraph" w:customStyle="1" w:styleId="11">
    <w:name w:val="List Paragraph"/>
    <w:basedOn w:val="1"/>
    <w:qFormat/>
    <w:uiPriority w:val="34"/>
    <w:pPr>
      <w:ind w:firstLine="420" w:firstLineChars="200"/>
    </w:pPr>
  </w:style>
  <w:style w:type="paragraph" w:customStyle="1" w:styleId="12">
    <w:name w:val="p_201"/>
    <w:basedOn w:val="1"/>
    <w:uiPriority w:val="0"/>
    <w:pPr>
      <w:widowControl/>
      <w:spacing w:line="360" w:lineRule="atLeast"/>
      <w:ind w:firstLine="480"/>
      <w:jc w:val="left"/>
    </w:pPr>
    <w:rPr>
      <w:rFonts w:ascii="宋体" w:hAnsi="宋体" w:eastAsia="宋体" w:cs="Helvetica"/>
      <w:kern w:val="0"/>
      <w:sz w:val="24"/>
      <w:szCs w:val="24"/>
    </w:rPr>
  </w:style>
  <w:style w:type="paragraph" w:customStyle="1" w:styleId="13">
    <w:name w:val="pic1"/>
    <w:basedOn w:val="1"/>
    <w:uiPriority w:val="0"/>
    <w:pPr>
      <w:widowControl/>
      <w:spacing w:line="360" w:lineRule="atLeast"/>
      <w:ind w:firstLine="480"/>
      <w:jc w:val="center"/>
    </w:pPr>
    <w:rPr>
      <w:rFonts w:ascii="宋体" w:hAnsi="宋体" w:eastAsia="宋体" w:cs="Helvetica"/>
      <w:kern w:val="0"/>
      <w:sz w:val="24"/>
      <w:szCs w:val="24"/>
    </w:rPr>
  </w:style>
  <w:style w:type="paragraph" w:customStyle="1" w:styleId="14">
    <w:name w:val="tocent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7"/>
    <w:link w:val="3"/>
    <w:semiHidden/>
    <w:uiPriority w:val="99"/>
    <w:rPr>
      <w:sz w:val="18"/>
      <w:szCs w:val="18"/>
    </w:rPr>
  </w:style>
  <w:style w:type="character" w:customStyle="1" w:styleId="16">
    <w:name w:val="标题 4 Char"/>
    <w:basedOn w:val="7"/>
    <w:link w:val="2"/>
    <w:uiPriority w:val="9"/>
    <w:rPr>
      <w:rFonts w:ascii="Helvetica" w:hAnsi="Helvetica" w:eastAsia="宋体" w:cs="Helvetica"/>
      <w:b/>
      <w:bCs/>
      <w:kern w:val="0"/>
      <w:sz w:val="26"/>
      <w:szCs w:val="26"/>
    </w:rPr>
  </w:style>
  <w:style w:type="character" w:customStyle="1" w:styleId="17">
    <w:name w:val="页眉 Char"/>
    <w:basedOn w:val="7"/>
    <w:link w:val="5"/>
    <w:uiPriority w:val="99"/>
    <w:rPr>
      <w:sz w:val="18"/>
      <w:szCs w:val="18"/>
    </w:rPr>
  </w:style>
  <w:style w:type="character" w:customStyle="1" w:styleId="18">
    <w:name w:val="页脚 Char"/>
    <w:basedOn w:val="7"/>
    <w:link w:val="4"/>
    <w:uiPriority w:val="99"/>
    <w:rPr>
      <w:sz w:val="18"/>
      <w:szCs w:val="18"/>
    </w:rPr>
  </w:style>
  <w:style w:type="paragraph" w:customStyle="1" w:styleId="19">
    <w:name w:val="Default"/>
    <w:unhideWhenUsed/>
    <w:uiPriority w:val="99"/>
    <w:pPr>
      <w:widowControl w:val="0"/>
      <w:autoSpaceDE w:val="0"/>
      <w:autoSpaceDN w:val="0"/>
      <w:adjustRightInd w:val="0"/>
      <w:spacing w:beforeLines="0" w:afterLines="0"/>
    </w:pPr>
    <w:rPr>
      <w:rFonts w:hint="eastAsia" w:ascii="宋体" w:hAnsi="宋体" w:eastAsia="宋体"/>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GIF"/><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tyles" Target="styles.xml"/><Relationship Id="rId19" Type="http://schemas.openxmlformats.org/officeDocument/2006/relationships/image" Target="media/image15.png"/><Relationship Id="rId18" Type="http://schemas.openxmlformats.org/officeDocument/2006/relationships/image" Target="media/image14.GIF"/><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444</Words>
  <Characters>2533</Characters>
  <Lines>21</Lines>
  <Paragraphs>5</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2019-05-29T03:13:00Z</dcterms:created>
  <dc:creator>yllc</dc:creator>
  <cp:lastModifiedBy>yllc</cp:lastModifiedBy>
  <dcterms:modified xsi:type="dcterms:W3CDTF">2020-12-02T07:33:28Z</dcterms:modified>
  <dc:title>《电路分析基础》导学方案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