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94" w:rsidRPr="00144C00" w:rsidRDefault="00B27994" w:rsidP="00144C00">
      <w:pPr>
        <w:ind w:firstLineChars="643" w:firstLine="1937"/>
        <w:rPr>
          <w:rFonts w:ascii="宋体" w:eastAsia="宋体" w:hAnsi="宋体"/>
          <w:b/>
          <w:sz w:val="30"/>
          <w:szCs w:val="30"/>
        </w:rPr>
      </w:pPr>
      <w:r w:rsidRPr="00144C00">
        <w:rPr>
          <w:rFonts w:ascii="宋体" w:eastAsia="宋体" w:hAnsi="宋体" w:hint="eastAsia"/>
          <w:b/>
          <w:sz w:val="30"/>
          <w:szCs w:val="30"/>
        </w:rPr>
        <w:t>00533《管理会计》</w:t>
      </w:r>
      <w:proofErr w:type="gramStart"/>
      <w:r w:rsidRPr="00144C00">
        <w:rPr>
          <w:rFonts w:ascii="宋体" w:eastAsia="宋体" w:hAnsi="宋体"/>
          <w:b/>
          <w:sz w:val="30"/>
          <w:szCs w:val="30"/>
        </w:rPr>
        <w:t>形考任务</w:t>
      </w:r>
      <w:proofErr w:type="gramEnd"/>
      <w:r w:rsidR="00D83EAC" w:rsidRPr="00144C00">
        <w:rPr>
          <w:rFonts w:ascii="宋体" w:eastAsia="宋体" w:hAnsi="宋体"/>
          <w:b/>
          <w:sz w:val="30"/>
          <w:szCs w:val="30"/>
        </w:rPr>
        <w:t>及</w:t>
      </w:r>
      <w:r w:rsidRPr="00144C00">
        <w:rPr>
          <w:rFonts w:ascii="宋体" w:eastAsia="宋体" w:hAnsi="宋体"/>
          <w:b/>
          <w:sz w:val="30"/>
          <w:szCs w:val="30"/>
        </w:rPr>
        <w:t>答案</w:t>
      </w:r>
    </w:p>
    <w:p w:rsidR="00B27994" w:rsidRPr="00A57728" w:rsidRDefault="007D5201" w:rsidP="00A57728">
      <w:pPr>
        <w:pStyle w:val="2"/>
        <w:ind w:firstLineChars="1000" w:firstLine="2409"/>
        <w:rPr>
          <w:sz w:val="24"/>
          <w:szCs w:val="24"/>
        </w:rPr>
      </w:pPr>
      <w:r w:rsidRPr="00A57728">
        <w:rPr>
          <w:rFonts w:hint="eastAsia"/>
          <w:sz w:val="24"/>
          <w:szCs w:val="24"/>
        </w:rPr>
        <w:t>陈清丽</w:t>
      </w:r>
    </w:p>
    <w:p w:rsidR="004855B3" w:rsidRPr="00A57728" w:rsidRDefault="004855B3" w:rsidP="008E2483">
      <w:pPr>
        <w:ind w:firstLineChars="882" w:firstLine="2125"/>
        <w:rPr>
          <w:b/>
          <w:sz w:val="24"/>
          <w:szCs w:val="24"/>
        </w:rPr>
      </w:pPr>
      <w:proofErr w:type="gramStart"/>
      <w:r w:rsidRPr="00A57728">
        <w:rPr>
          <w:b/>
          <w:sz w:val="24"/>
          <w:szCs w:val="24"/>
        </w:rPr>
        <w:t>形考任务</w:t>
      </w:r>
      <w:proofErr w:type="gramEnd"/>
      <w:r w:rsidRPr="00A57728">
        <w:rPr>
          <w:rFonts w:hint="eastAsia"/>
          <w:b/>
          <w:sz w:val="24"/>
          <w:szCs w:val="24"/>
        </w:rPr>
        <w:t>1</w:t>
      </w:r>
    </w:p>
    <w:p w:rsidR="004855B3" w:rsidRPr="00A57728" w:rsidRDefault="004855B3" w:rsidP="004855B3">
      <w:pPr>
        <w:rPr>
          <w:sz w:val="24"/>
          <w:szCs w:val="24"/>
        </w:rPr>
      </w:pPr>
      <w:r w:rsidRPr="00A57728">
        <w:rPr>
          <w:rFonts w:hint="eastAsia"/>
          <w:sz w:val="24"/>
          <w:szCs w:val="24"/>
        </w:rPr>
        <w:t>1</w:t>
      </w:r>
      <w:r w:rsidRPr="00A57728">
        <w:rPr>
          <w:rFonts w:hint="eastAsia"/>
          <w:sz w:val="24"/>
          <w:szCs w:val="24"/>
        </w:rPr>
        <w:t>、管理会计的计量不是历史成本而是现行成本或者未来现金流量的现值。</w:t>
      </w:r>
      <w:r w:rsidRPr="002A6845">
        <w:rPr>
          <w:rFonts w:hint="eastAsia"/>
          <w:color w:val="FF0000"/>
          <w:sz w:val="24"/>
          <w:szCs w:val="24"/>
        </w:rPr>
        <w:t>（对</w:t>
      </w:r>
      <w:r w:rsidRPr="00A57728">
        <w:rPr>
          <w:rFonts w:hint="eastAsia"/>
          <w:sz w:val="24"/>
          <w:szCs w:val="24"/>
        </w:rPr>
        <w:t>）</w:t>
      </w:r>
    </w:p>
    <w:p w:rsidR="004855B3" w:rsidRPr="00A57728" w:rsidRDefault="004855B3" w:rsidP="004855B3">
      <w:pPr>
        <w:rPr>
          <w:sz w:val="24"/>
          <w:szCs w:val="24"/>
        </w:rPr>
      </w:pPr>
      <w:r w:rsidRPr="00A57728">
        <w:rPr>
          <w:rFonts w:hint="eastAsia"/>
          <w:sz w:val="24"/>
          <w:szCs w:val="24"/>
        </w:rPr>
        <w:t>2</w:t>
      </w:r>
      <w:r w:rsidRPr="00A57728">
        <w:rPr>
          <w:rFonts w:hint="eastAsia"/>
          <w:sz w:val="24"/>
          <w:szCs w:val="24"/>
        </w:rPr>
        <w:t>、管理会计的服务侧重于（</w:t>
      </w:r>
      <w:r w:rsidRPr="00A57728">
        <w:rPr>
          <w:rFonts w:hint="eastAsia"/>
          <w:sz w:val="24"/>
          <w:szCs w:val="24"/>
        </w:rPr>
        <w:t xml:space="preserve">  C </w:t>
      </w:r>
      <w:r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股东</w:t>
      </w:r>
      <w:r w:rsidRPr="00A57728">
        <w:rPr>
          <w:rFonts w:hint="eastAsia"/>
          <w:sz w:val="24"/>
          <w:szCs w:val="24"/>
        </w:rPr>
        <w:t xml:space="preserve">    B. </w:t>
      </w:r>
      <w:r w:rsidRPr="00A57728">
        <w:rPr>
          <w:rFonts w:hint="eastAsia"/>
          <w:sz w:val="24"/>
          <w:szCs w:val="24"/>
        </w:rPr>
        <w:t>债权人</w:t>
      </w:r>
      <w:r w:rsidRPr="00A57728">
        <w:rPr>
          <w:rFonts w:hint="eastAsia"/>
          <w:sz w:val="24"/>
          <w:szCs w:val="24"/>
        </w:rPr>
        <w:t xml:space="preserve"> </w:t>
      </w:r>
      <w:r w:rsidRPr="00A57728">
        <w:rPr>
          <w:rFonts w:hint="eastAsia"/>
          <w:color w:val="FF0000"/>
          <w:sz w:val="24"/>
          <w:szCs w:val="24"/>
        </w:rPr>
        <w:t xml:space="preserve">  C. </w:t>
      </w:r>
      <w:r w:rsidRPr="00A57728">
        <w:rPr>
          <w:rFonts w:hint="eastAsia"/>
          <w:color w:val="FF0000"/>
          <w:sz w:val="24"/>
          <w:szCs w:val="24"/>
        </w:rPr>
        <w:t>企业内部的经营管理</w:t>
      </w:r>
      <w:r w:rsidRPr="00A57728">
        <w:rPr>
          <w:rFonts w:hint="eastAsia"/>
          <w:color w:val="FF0000"/>
          <w:sz w:val="24"/>
          <w:szCs w:val="24"/>
        </w:rPr>
        <w:t xml:space="preserve"> </w:t>
      </w:r>
      <w:r w:rsidRPr="00A57728">
        <w:rPr>
          <w:rFonts w:hint="eastAsia"/>
          <w:sz w:val="24"/>
          <w:szCs w:val="24"/>
        </w:rPr>
        <w:t xml:space="preserve">  D. </w:t>
      </w:r>
      <w:r w:rsidRPr="00A57728">
        <w:rPr>
          <w:rFonts w:hint="eastAsia"/>
          <w:sz w:val="24"/>
          <w:szCs w:val="24"/>
        </w:rPr>
        <w:t>外部集团</w:t>
      </w:r>
    </w:p>
    <w:p w:rsidR="004855B3" w:rsidRPr="00A57728" w:rsidRDefault="004855B3" w:rsidP="004855B3">
      <w:pPr>
        <w:rPr>
          <w:sz w:val="24"/>
          <w:szCs w:val="24"/>
        </w:rPr>
      </w:pPr>
      <w:r w:rsidRPr="00A57728">
        <w:rPr>
          <w:rFonts w:hint="eastAsia"/>
          <w:sz w:val="24"/>
          <w:szCs w:val="24"/>
        </w:rPr>
        <w:t>3</w:t>
      </w:r>
      <w:r w:rsidRPr="00A57728">
        <w:rPr>
          <w:rFonts w:hint="eastAsia"/>
          <w:sz w:val="24"/>
          <w:szCs w:val="24"/>
        </w:rPr>
        <w:t>、下列哪个选项不属于管理会计和财务会计的区别内容（</w:t>
      </w:r>
      <w:r w:rsidRPr="00A57728">
        <w:rPr>
          <w:rFonts w:hint="eastAsia"/>
          <w:sz w:val="24"/>
          <w:szCs w:val="24"/>
        </w:rPr>
        <w:t xml:space="preserve"> C  </w:t>
      </w:r>
      <w:r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proofErr w:type="gramStart"/>
      <w:r w:rsidRPr="00A57728">
        <w:rPr>
          <w:rFonts w:hint="eastAsia"/>
          <w:sz w:val="24"/>
          <w:szCs w:val="24"/>
        </w:rPr>
        <w:t>核算依据不同</w:t>
      </w:r>
      <w:r w:rsidRPr="00A57728">
        <w:rPr>
          <w:rFonts w:hint="eastAsia"/>
          <w:sz w:val="24"/>
          <w:szCs w:val="24"/>
        </w:rPr>
        <w:t xml:space="preserve">  B</w:t>
      </w:r>
      <w:proofErr w:type="gramEnd"/>
      <w:r w:rsidRPr="00A57728">
        <w:rPr>
          <w:rFonts w:hint="eastAsia"/>
          <w:sz w:val="24"/>
          <w:szCs w:val="24"/>
        </w:rPr>
        <w:t xml:space="preserve">. </w:t>
      </w:r>
      <w:r w:rsidRPr="00A57728">
        <w:rPr>
          <w:rFonts w:hint="eastAsia"/>
          <w:sz w:val="24"/>
          <w:szCs w:val="24"/>
        </w:rPr>
        <w:t>会计主体不同</w:t>
      </w:r>
      <w:r w:rsidRPr="00A57728">
        <w:rPr>
          <w:rFonts w:hint="eastAsia"/>
          <w:sz w:val="24"/>
          <w:szCs w:val="24"/>
        </w:rPr>
        <w:t xml:space="preserve">  </w:t>
      </w:r>
      <w:r w:rsidRPr="00A57728">
        <w:rPr>
          <w:rFonts w:hint="eastAsia"/>
          <w:color w:val="FF0000"/>
          <w:sz w:val="24"/>
          <w:szCs w:val="24"/>
        </w:rPr>
        <w:t xml:space="preserve">C. </w:t>
      </w:r>
      <w:r w:rsidRPr="00A57728">
        <w:rPr>
          <w:rFonts w:hint="eastAsia"/>
          <w:color w:val="FF0000"/>
          <w:sz w:val="24"/>
          <w:szCs w:val="24"/>
        </w:rPr>
        <w:t>最终目标不同</w:t>
      </w:r>
      <w:r w:rsidRPr="00A57728">
        <w:rPr>
          <w:rFonts w:hint="eastAsia"/>
          <w:sz w:val="24"/>
          <w:szCs w:val="24"/>
        </w:rPr>
        <w:t xml:space="preserve">  D. </w:t>
      </w:r>
      <w:r w:rsidRPr="00A57728">
        <w:rPr>
          <w:rFonts w:hint="eastAsia"/>
          <w:sz w:val="24"/>
          <w:szCs w:val="24"/>
        </w:rPr>
        <w:t>法律效力不同</w:t>
      </w:r>
    </w:p>
    <w:p w:rsidR="004855B3" w:rsidRPr="00A57728" w:rsidRDefault="004855B3" w:rsidP="004855B3">
      <w:pPr>
        <w:rPr>
          <w:sz w:val="24"/>
          <w:szCs w:val="24"/>
        </w:rPr>
      </w:pPr>
      <w:r w:rsidRPr="00A57728">
        <w:rPr>
          <w:rFonts w:hint="eastAsia"/>
          <w:sz w:val="24"/>
          <w:szCs w:val="24"/>
        </w:rPr>
        <w:t>4</w:t>
      </w:r>
      <w:r w:rsidRPr="00A57728">
        <w:rPr>
          <w:rFonts w:hint="eastAsia"/>
          <w:sz w:val="24"/>
          <w:szCs w:val="24"/>
        </w:rPr>
        <w:t>、产品生产决策属于（</w:t>
      </w:r>
      <w:r w:rsidRPr="00A57728">
        <w:rPr>
          <w:rFonts w:hint="eastAsia"/>
          <w:sz w:val="24"/>
          <w:szCs w:val="24"/>
        </w:rPr>
        <w:t xml:space="preserve">  C </w:t>
      </w:r>
      <w:r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proofErr w:type="gramStart"/>
      <w:r w:rsidRPr="00A57728">
        <w:rPr>
          <w:rFonts w:hint="eastAsia"/>
          <w:sz w:val="24"/>
          <w:szCs w:val="24"/>
        </w:rPr>
        <w:t>成本控制</w:t>
      </w:r>
      <w:r w:rsidRPr="00A57728">
        <w:rPr>
          <w:rFonts w:hint="eastAsia"/>
          <w:sz w:val="24"/>
          <w:szCs w:val="24"/>
        </w:rPr>
        <w:t xml:space="preserve">  B</w:t>
      </w:r>
      <w:proofErr w:type="gramEnd"/>
      <w:r w:rsidRPr="00A57728">
        <w:rPr>
          <w:rFonts w:hint="eastAsia"/>
          <w:sz w:val="24"/>
          <w:szCs w:val="24"/>
        </w:rPr>
        <w:t xml:space="preserve">. </w:t>
      </w:r>
      <w:r w:rsidRPr="00A57728">
        <w:rPr>
          <w:rFonts w:hint="eastAsia"/>
          <w:sz w:val="24"/>
          <w:szCs w:val="24"/>
        </w:rPr>
        <w:t>长期经营决策</w:t>
      </w:r>
      <w:r w:rsidRPr="00A57728">
        <w:rPr>
          <w:rFonts w:hint="eastAsia"/>
          <w:sz w:val="24"/>
          <w:szCs w:val="24"/>
        </w:rPr>
        <w:t xml:space="preserve">  </w:t>
      </w:r>
      <w:r w:rsidRPr="00A57728">
        <w:rPr>
          <w:rFonts w:hint="eastAsia"/>
          <w:color w:val="FF0000"/>
          <w:sz w:val="24"/>
          <w:szCs w:val="24"/>
        </w:rPr>
        <w:t xml:space="preserve">C. </w:t>
      </w:r>
      <w:r w:rsidRPr="00A57728">
        <w:rPr>
          <w:rFonts w:hint="eastAsia"/>
          <w:color w:val="FF0000"/>
          <w:sz w:val="24"/>
          <w:szCs w:val="24"/>
        </w:rPr>
        <w:t>短期经营决策</w:t>
      </w:r>
      <w:r w:rsidRPr="00A57728">
        <w:rPr>
          <w:rFonts w:hint="eastAsia"/>
          <w:sz w:val="24"/>
          <w:szCs w:val="24"/>
        </w:rPr>
        <w:t xml:space="preserve">   D. </w:t>
      </w:r>
      <w:r w:rsidRPr="00A57728">
        <w:rPr>
          <w:rFonts w:hint="eastAsia"/>
          <w:sz w:val="24"/>
          <w:szCs w:val="24"/>
        </w:rPr>
        <w:t>责任会计</w:t>
      </w:r>
    </w:p>
    <w:p w:rsidR="004855B3" w:rsidRPr="00A57728" w:rsidRDefault="004855B3" w:rsidP="004855B3">
      <w:pPr>
        <w:rPr>
          <w:sz w:val="24"/>
          <w:szCs w:val="24"/>
        </w:rPr>
      </w:pPr>
      <w:r w:rsidRPr="00A57728">
        <w:rPr>
          <w:rFonts w:hint="eastAsia"/>
          <w:sz w:val="24"/>
          <w:szCs w:val="24"/>
        </w:rPr>
        <w:t>5</w:t>
      </w:r>
      <w:r w:rsidRPr="00A57728">
        <w:rPr>
          <w:rFonts w:hint="eastAsia"/>
          <w:sz w:val="24"/>
          <w:szCs w:val="24"/>
        </w:rPr>
        <w:t>、管理会计的内容包括（</w:t>
      </w:r>
      <w:r w:rsidRPr="00A57728">
        <w:rPr>
          <w:rFonts w:hint="eastAsia"/>
          <w:sz w:val="24"/>
          <w:szCs w:val="24"/>
        </w:rPr>
        <w:t xml:space="preserve">BCD  </w:t>
      </w:r>
      <w:r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有效控制</w:t>
      </w:r>
      <w:r w:rsidRPr="00A57728">
        <w:rPr>
          <w:rFonts w:hint="eastAsia"/>
          <w:sz w:val="24"/>
          <w:szCs w:val="24"/>
        </w:rPr>
        <w:t xml:space="preserve"> </w:t>
      </w:r>
      <w:r w:rsidRPr="00A57728">
        <w:rPr>
          <w:rFonts w:hint="eastAsia"/>
          <w:color w:val="FF0000"/>
          <w:sz w:val="24"/>
          <w:szCs w:val="24"/>
        </w:rPr>
        <w:t xml:space="preserve">B. </w:t>
      </w:r>
      <w:r w:rsidRPr="00A57728">
        <w:rPr>
          <w:rFonts w:hint="eastAsia"/>
          <w:color w:val="FF0000"/>
          <w:sz w:val="24"/>
          <w:szCs w:val="24"/>
        </w:rPr>
        <w:t>预测与决策会计</w:t>
      </w:r>
      <w:r w:rsidRPr="00A57728">
        <w:rPr>
          <w:rFonts w:hint="eastAsia"/>
          <w:color w:val="FF0000"/>
          <w:sz w:val="24"/>
          <w:szCs w:val="24"/>
        </w:rPr>
        <w:t xml:space="preserve"> C. </w:t>
      </w:r>
      <w:r w:rsidRPr="00A57728">
        <w:rPr>
          <w:rFonts w:hint="eastAsia"/>
          <w:color w:val="FF0000"/>
          <w:sz w:val="24"/>
          <w:szCs w:val="24"/>
        </w:rPr>
        <w:t>规划与控制会计</w:t>
      </w:r>
      <w:r w:rsidRPr="00A57728">
        <w:rPr>
          <w:rFonts w:hint="eastAsia"/>
          <w:color w:val="FF0000"/>
          <w:sz w:val="24"/>
          <w:szCs w:val="24"/>
        </w:rPr>
        <w:t xml:space="preserve"> D. </w:t>
      </w:r>
      <w:r w:rsidRPr="00A57728">
        <w:rPr>
          <w:rFonts w:hint="eastAsia"/>
          <w:color w:val="FF0000"/>
          <w:sz w:val="24"/>
          <w:szCs w:val="24"/>
        </w:rPr>
        <w:t>业绩评价会计</w:t>
      </w:r>
    </w:p>
    <w:p w:rsidR="00D95954" w:rsidRPr="00A57728" w:rsidRDefault="00D95954" w:rsidP="00D95954">
      <w:pPr>
        <w:rPr>
          <w:b/>
          <w:sz w:val="24"/>
          <w:szCs w:val="24"/>
        </w:rPr>
      </w:pPr>
    </w:p>
    <w:p w:rsidR="00D95954" w:rsidRPr="00A57728" w:rsidRDefault="00D95954" w:rsidP="008E2483">
      <w:pPr>
        <w:ind w:firstLineChars="882" w:firstLine="2125"/>
        <w:rPr>
          <w:b/>
          <w:sz w:val="24"/>
          <w:szCs w:val="24"/>
        </w:rPr>
      </w:pPr>
      <w:proofErr w:type="gramStart"/>
      <w:r w:rsidRPr="00A57728">
        <w:rPr>
          <w:b/>
          <w:sz w:val="24"/>
          <w:szCs w:val="24"/>
        </w:rPr>
        <w:t>形考任务</w:t>
      </w:r>
      <w:proofErr w:type="gramEnd"/>
      <w:r w:rsidRPr="00A57728">
        <w:rPr>
          <w:rFonts w:hint="eastAsia"/>
          <w:b/>
          <w:sz w:val="24"/>
          <w:szCs w:val="24"/>
        </w:rPr>
        <w:t>2</w:t>
      </w:r>
    </w:p>
    <w:p w:rsidR="004855B3" w:rsidRPr="00A57728" w:rsidRDefault="00D95954" w:rsidP="004855B3">
      <w:pPr>
        <w:rPr>
          <w:sz w:val="24"/>
          <w:szCs w:val="24"/>
        </w:rPr>
      </w:pPr>
      <w:r w:rsidRPr="00A57728">
        <w:rPr>
          <w:rFonts w:hint="eastAsia"/>
          <w:sz w:val="24"/>
          <w:szCs w:val="24"/>
        </w:rPr>
        <w:t>1</w:t>
      </w:r>
      <w:r w:rsidRPr="00A57728">
        <w:rPr>
          <w:rFonts w:hint="eastAsia"/>
          <w:sz w:val="24"/>
          <w:szCs w:val="24"/>
        </w:rPr>
        <w:t>、</w:t>
      </w:r>
      <w:r w:rsidR="004855B3" w:rsidRPr="00A57728">
        <w:rPr>
          <w:rFonts w:hint="eastAsia"/>
          <w:sz w:val="24"/>
          <w:szCs w:val="24"/>
        </w:rPr>
        <w:t>如果某期按变动成本法计算的营业利润为</w:t>
      </w:r>
      <w:r w:rsidR="004855B3" w:rsidRPr="00A57728">
        <w:rPr>
          <w:rFonts w:hint="eastAsia"/>
          <w:sz w:val="24"/>
          <w:szCs w:val="24"/>
        </w:rPr>
        <w:t>4000</w:t>
      </w:r>
      <w:r w:rsidR="004855B3" w:rsidRPr="00A57728">
        <w:rPr>
          <w:rFonts w:hint="eastAsia"/>
          <w:sz w:val="24"/>
          <w:szCs w:val="24"/>
        </w:rPr>
        <w:t>元，该期产量为</w:t>
      </w:r>
      <w:r w:rsidR="004855B3" w:rsidRPr="00A57728">
        <w:rPr>
          <w:rFonts w:hint="eastAsia"/>
          <w:sz w:val="24"/>
          <w:szCs w:val="24"/>
        </w:rPr>
        <w:t xml:space="preserve">5000 </w:t>
      </w:r>
      <w:r w:rsidR="004855B3" w:rsidRPr="00A57728">
        <w:rPr>
          <w:rFonts w:hint="eastAsia"/>
          <w:sz w:val="24"/>
          <w:szCs w:val="24"/>
        </w:rPr>
        <w:t>件，销售量为</w:t>
      </w:r>
      <w:r w:rsidR="004855B3" w:rsidRPr="00A57728">
        <w:rPr>
          <w:rFonts w:hint="eastAsia"/>
          <w:sz w:val="24"/>
          <w:szCs w:val="24"/>
        </w:rPr>
        <w:t xml:space="preserve">3000 </w:t>
      </w:r>
      <w:r w:rsidR="004855B3" w:rsidRPr="00A57728">
        <w:rPr>
          <w:rFonts w:hint="eastAsia"/>
          <w:sz w:val="24"/>
          <w:szCs w:val="24"/>
        </w:rPr>
        <w:t>件。期初存货为零，固定</w:t>
      </w:r>
      <w:proofErr w:type="gramStart"/>
      <w:r w:rsidR="004855B3" w:rsidRPr="00A57728">
        <w:rPr>
          <w:rFonts w:hint="eastAsia"/>
          <w:sz w:val="24"/>
          <w:szCs w:val="24"/>
        </w:rPr>
        <w:t>性制造</w:t>
      </w:r>
      <w:proofErr w:type="gramEnd"/>
      <w:r w:rsidR="004855B3" w:rsidRPr="00A57728">
        <w:rPr>
          <w:rFonts w:hint="eastAsia"/>
          <w:sz w:val="24"/>
          <w:szCs w:val="24"/>
        </w:rPr>
        <w:t>费用总额为</w:t>
      </w:r>
      <w:r w:rsidR="004855B3" w:rsidRPr="00A57728">
        <w:rPr>
          <w:rFonts w:hint="eastAsia"/>
          <w:sz w:val="24"/>
          <w:szCs w:val="24"/>
        </w:rPr>
        <w:t xml:space="preserve">5000 </w:t>
      </w:r>
      <w:r w:rsidR="004855B3" w:rsidRPr="00A57728">
        <w:rPr>
          <w:rFonts w:hint="eastAsia"/>
          <w:sz w:val="24"/>
          <w:szCs w:val="24"/>
        </w:rPr>
        <w:t>元，则按完全成本法计算的营业利润为（</w:t>
      </w:r>
      <w:r w:rsidR="004855B3" w:rsidRPr="00A57728">
        <w:rPr>
          <w:rFonts w:hint="eastAsia"/>
          <w:sz w:val="24"/>
          <w:szCs w:val="24"/>
        </w:rPr>
        <w:t xml:space="preserve"> D</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7000 </w:t>
      </w:r>
      <w:r w:rsidRPr="00A57728">
        <w:rPr>
          <w:rFonts w:hint="eastAsia"/>
          <w:sz w:val="24"/>
          <w:szCs w:val="24"/>
        </w:rPr>
        <w:t>元</w:t>
      </w:r>
      <w:r w:rsidR="00D95954" w:rsidRPr="00A57728">
        <w:rPr>
          <w:rFonts w:hint="eastAsia"/>
          <w:sz w:val="24"/>
          <w:szCs w:val="24"/>
        </w:rPr>
        <w:t xml:space="preserve">  </w:t>
      </w:r>
      <w:r w:rsidRPr="00A57728">
        <w:rPr>
          <w:rFonts w:hint="eastAsia"/>
          <w:sz w:val="24"/>
          <w:szCs w:val="24"/>
        </w:rPr>
        <w:t xml:space="preserve">B. 2000 </w:t>
      </w:r>
      <w:r w:rsidRPr="00A57728">
        <w:rPr>
          <w:rFonts w:hint="eastAsia"/>
          <w:sz w:val="24"/>
          <w:szCs w:val="24"/>
        </w:rPr>
        <w:t>元</w:t>
      </w:r>
      <w:r w:rsidR="00D95954" w:rsidRPr="00A57728">
        <w:rPr>
          <w:rFonts w:hint="eastAsia"/>
          <w:sz w:val="24"/>
          <w:szCs w:val="24"/>
        </w:rPr>
        <w:t xml:space="preserve">  </w:t>
      </w:r>
      <w:r w:rsidRPr="00A57728">
        <w:rPr>
          <w:rFonts w:hint="eastAsia"/>
          <w:sz w:val="24"/>
          <w:szCs w:val="24"/>
        </w:rPr>
        <w:t xml:space="preserve">C. 4000 </w:t>
      </w:r>
      <w:r w:rsidRPr="00A57728">
        <w:rPr>
          <w:rFonts w:hint="eastAsia"/>
          <w:sz w:val="24"/>
          <w:szCs w:val="24"/>
        </w:rPr>
        <w:t>元</w:t>
      </w:r>
      <w:r w:rsidR="00D95954" w:rsidRPr="00A57728">
        <w:rPr>
          <w:rFonts w:hint="eastAsia"/>
          <w:sz w:val="24"/>
          <w:szCs w:val="24"/>
        </w:rPr>
        <w:t xml:space="preserve">  </w:t>
      </w:r>
      <w:r w:rsidRPr="00A57728">
        <w:rPr>
          <w:rFonts w:hint="eastAsia"/>
          <w:color w:val="FF0000"/>
          <w:sz w:val="24"/>
          <w:szCs w:val="24"/>
        </w:rPr>
        <w:t xml:space="preserve">D. 6000 </w:t>
      </w:r>
      <w:r w:rsidRPr="00A57728">
        <w:rPr>
          <w:rFonts w:hint="eastAsia"/>
          <w:color w:val="FF0000"/>
          <w:sz w:val="24"/>
          <w:szCs w:val="24"/>
        </w:rPr>
        <w:t>元</w:t>
      </w:r>
    </w:p>
    <w:p w:rsidR="004855B3" w:rsidRPr="00A57728" w:rsidRDefault="00D95954" w:rsidP="004855B3">
      <w:pPr>
        <w:rPr>
          <w:sz w:val="24"/>
          <w:szCs w:val="24"/>
        </w:rPr>
      </w:pPr>
      <w:r w:rsidRPr="00A57728">
        <w:rPr>
          <w:rFonts w:hint="eastAsia"/>
          <w:sz w:val="24"/>
          <w:szCs w:val="24"/>
        </w:rPr>
        <w:t>2</w:t>
      </w:r>
      <w:r w:rsidRPr="00A57728">
        <w:rPr>
          <w:rFonts w:hint="eastAsia"/>
          <w:sz w:val="24"/>
          <w:szCs w:val="24"/>
        </w:rPr>
        <w:t>、</w:t>
      </w:r>
      <w:r w:rsidR="004855B3" w:rsidRPr="00A57728">
        <w:rPr>
          <w:rFonts w:hint="eastAsia"/>
          <w:sz w:val="24"/>
          <w:szCs w:val="24"/>
        </w:rPr>
        <w:t>下列各项中，能构成变动成本法产品成本内容的是（</w:t>
      </w:r>
      <w:r w:rsidR="004855B3" w:rsidRPr="00A57728">
        <w:rPr>
          <w:rFonts w:hint="eastAsia"/>
          <w:sz w:val="24"/>
          <w:szCs w:val="24"/>
        </w:rPr>
        <w:t xml:space="preserve">C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变动成本</w:t>
      </w:r>
      <w:r w:rsidR="00D95954"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生产成本</w:t>
      </w:r>
      <w:r w:rsidR="00D95954" w:rsidRPr="00A57728">
        <w:rPr>
          <w:rFonts w:hint="eastAsia"/>
          <w:sz w:val="24"/>
          <w:szCs w:val="24"/>
        </w:rPr>
        <w:t xml:space="preserve"> </w:t>
      </w:r>
      <w:r w:rsidRPr="00A57728">
        <w:rPr>
          <w:rFonts w:hint="eastAsia"/>
          <w:color w:val="FF0000"/>
          <w:sz w:val="24"/>
          <w:szCs w:val="24"/>
        </w:rPr>
        <w:t xml:space="preserve">C. </w:t>
      </w:r>
      <w:r w:rsidRPr="00A57728">
        <w:rPr>
          <w:rFonts w:hint="eastAsia"/>
          <w:color w:val="FF0000"/>
          <w:sz w:val="24"/>
          <w:szCs w:val="24"/>
        </w:rPr>
        <w:t>变动生产成本</w:t>
      </w:r>
      <w:r w:rsidR="00D95954"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固定成本</w:t>
      </w:r>
    </w:p>
    <w:p w:rsidR="004855B3" w:rsidRPr="00A57728" w:rsidRDefault="00D95954" w:rsidP="004855B3">
      <w:pPr>
        <w:rPr>
          <w:sz w:val="24"/>
          <w:szCs w:val="24"/>
        </w:rPr>
      </w:pPr>
      <w:r w:rsidRPr="00A57728">
        <w:rPr>
          <w:rFonts w:hint="eastAsia"/>
          <w:sz w:val="24"/>
          <w:szCs w:val="24"/>
        </w:rPr>
        <w:t>3</w:t>
      </w:r>
      <w:r w:rsidRPr="00A57728">
        <w:rPr>
          <w:rFonts w:hint="eastAsia"/>
          <w:sz w:val="24"/>
          <w:szCs w:val="24"/>
        </w:rPr>
        <w:t>、</w:t>
      </w:r>
      <w:r w:rsidR="004855B3" w:rsidRPr="00A57728">
        <w:rPr>
          <w:rFonts w:hint="eastAsia"/>
          <w:sz w:val="24"/>
          <w:szCs w:val="24"/>
        </w:rPr>
        <w:t>某企业成品库有固定员工</w:t>
      </w:r>
      <w:r w:rsidR="004855B3" w:rsidRPr="00A57728">
        <w:rPr>
          <w:rFonts w:hint="eastAsia"/>
          <w:sz w:val="24"/>
          <w:szCs w:val="24"/>
        </w:rPr>
        <w:t>5</w:t>
      </w:r>
      <w:r w:rsidR="004855B3" w:rsidRPr="00A57728">
        <w:rPr>
          <w:rFonts w:hint="eastAsia"/>
          <w:sz w:val="24"/>
          <w:szCs w:val="24"/>
        </w:rPr>
        <w:t>名，工资总额</w:t>
      </w:r>
      <w:r w:rsidR="004855B3" w:rsidRPr="00A57728">
        <w:rPr>
          <w:rFonts w:hint="eastAsia"/>
          <w:sz w:val="24"/>
          <w:szCs w:val="24"/>
        </w:rPr>
        <w:t>5000</w:t>
      </w:r>
      <w:r w:rsidR="004855B3" w:rsidRPr="00A57728">
        <w:rPr>
          <w:rFonts w:hint="eastAsia"/>
          <w:sz w:val="24"/>
          <w:szCs w:val="24"/>
        </w:rPr>
        <w:t>元，当产量超过</w:t>
      </w:r>
      <w:r w:rsidR="004855B3" w:rsidRPr="00A57728">
        <w:rPr>
          <w:rFonts w:hint="eastAsia"/>
          <w:sz w:val="24"/>
          <w:szCs w:val="24"/>
        </w:rPr>
        <w:t>5000</w:t>
      </w:r>
      <w:r w:rsidR="004855B3" w:rsidRPr="00A57728">
        <w:rPr>
          <w:rFonts w:hint="eastAsia"/>
          <w:sz w:val="24"/>
          <w:szCs w:val="24"/>
        </w:rPr>
        <w:t>件时，就需雇佣临时工。临时工实行计件工资，每包装发运</w:t>
      </w:r>
      <w:r w:rsidR="004855B3" w:rsidRPr="00A57728">
        <w:rPr>
          <w:rFonts w:hint="eastAsia"/>
          <w:sz w:val="24"/>
          <w:szCs w:val="24"/>
        </w:rPr>
        <w:t>1</w:t>
      </w:r>
      <w:r w:rsidR="004855B3" w:rsidRPr="00A57728">
        <w:rPr>
          <w:rFonts w:hint="eastAsia"/>
          <w:sz w:val="24"/>
          <w:szCs w:val="24"/>
        </w:rPr>
        <w:t>件产品支付工资</w:t>
      </w:r>
      <w:r w:rsidR="004855B3" w:rsidRPr="00A57728">
        <w:rPr>
          <w:rFonts w:hint="eastAsia"/>
          <w:sz w:val="24"/>
          <w:szCs w:val="24"/>
        </w:rPr>
        <w:t>2</w:t>
      </w:r>
      <w:r w:rsidR="004855B3" w:rsidRPr="00A57728">
        <w:rPr>
          <w:rFonts w:hint="eastAsia"/>
          <w:sz w:val="24"/>
          <w:szCs w:val="24"/>
        </w:rPr>
        <w:t>元，则该企业成品库的人工成本属于（</w:t>
      </w:r>
      <w:r w:rsidR="004855B3" w:rsidRPr="00A57728">
        <w:rPr>
          <w:rFonts w:hint="eastAsia"/>
          <w:sz w:val="24"/>
          <w:szCs w:val="24"/>
        </w:rPr>
        <w:t xml:space="preserve"> A</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color w:val="FF0000"/>
          <w:sz w:val="24"/>
          <w:szCs w:val="24"/>
        </w:rPr>
        <w:t>延伸变动成本</w:t>
      </w:r>
      <w:r w:rsidR="00D95954"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阶梯式混合成本</w:t>
      </w:r>
      <w:r w:rsidR="00D95954"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曲线式混合成本</w:t>
      </w:r>
      <w:r w:rsidR="00D95954"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标准式混合成本</w:t>
      </w:r>
    </w:p>
    <w:p w:rsidR="004855B3" w:rsidRPr="00A57728" w:rsidRDefault="00D95954" w:rsidP="004855B3">
      <w:pPr>
        <w:rPr>
          <w:sz w:val="24"/>
          <w:szCs w:val="24"/>
        </w:rPr>
      </w:pPr>
      <w:r w:rsidRPr="00A57728">
        <w:rPr>
          <w:rFonts w:hint="eastAsia"/>
          <w:sz w:val="24"/>
          <w:szCs w:val="24"/>
        </w:rPr>
        <w:t>4</w:t>
      </w:r>
      <w:r w:rsidRPr="00A57728">
        <w:rPr>
          <w:rFonts w:hint="eastAsia"/>
          <w:sz w:val="24"/>
          <w:szCs w:val="24"/>
        </w:rPr>
        <w:t>、</w:t>
      </w:r>
      <w:r w:rsidR="004855B3" w:rsidRPr="00A57728">
        <w:rPr>
          <w:rFonts w:hint="eastAsia"/>
          <w:sz w:val="24"/>
          <w:szCs w:val="24"/>
        </w:rPr>
        <w:t>在变动成本法下，其利润表所提供的中间指标是（</w:t>
      </w:r>
      <w:r w:rsidR="004855B3" w:rsidRPr="00A57728">
        <w:rPr>
          <w:rFonts w:hint="eastAsia"/>
          <w:sz w:val="24"/>
          <w:szCs w:val="24"/>
        </w:rPr>
        <w:t xml:space="preserve">A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color w:val="FF0000"/>
          <w:sz w:val="24"/>
          <w:szCs w:val="24"/>
        </w:rPr>
        <w:t>贡献边际</w:t>
      </w:r>
      <w:r w:rsidR="00D95954"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营业利润</w:t>
      </w:r>
      <w:r w:rsidR="00D95954"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营业毛利</w:t>
      </w:r>
      <w:r w:rsidR="00D95954"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期间成本</w:t>
      </w:r>
    </w:p>
    <w:p w:rsidR="00D83EAC" w:rsidRPr="00A57728" w:rsidRDefault="00D83EAC" w:rsidP="00D83EAC">
      <w:pPr>
        <w:rPr>
          <w:sz w:val="24"/>
          <w:szCs w:val="24"/>
        </w:rPr>
      </w:pPr>
      <w:r w:rsidRPr="00A57728">
        <w:rPr>
          <w:rFonts w:hint="eastAsia"/>
          <w:sz w:val="24"/>
          <w:szCs w:val="24"/>
        </w:rPr>
        <w:t>5</w:t>
      </w:r>
      <w:r w:rsidRPr="00A57728">
        <w:rPr>
          <w:rFonts w:hint="eastAsia"/>
          <w:sz w:val="24"/>
          <w:szCs w:val="24"/>
        </w:rPr>
        <w:t>、制造成本亦称生产成本，是指为生产产品或提供劳务而发生的成本。制造成本按照成本项目分类，还可以细分成</w:t>
      </w:r>
      <w:r w:rsidRPr="00A57728">
        <w:rPr>
          <w:rFonts w:hint="eastAsia"/>
          <w:sz w:val="24"/>
          <w:szCs w:val="24"/>
        </w:rPr>
        <w:t>(ABC )</w:t>
      </w:r>
      <w:r w:rsidRPr="00A57728">
        <w:rPr>
          <w:rFonts w:hint="eastAsia"/>
          <w:sz w:val="24"/>
          <w:szCs w:val="24"/>
        </w:rPr>
        <w:t>。</w:t>
      </w:r>
    </w:p>
    <w:p w:rsidR="00D83EAC" w:rsidRPr="00A57728" w:rsidRDefault="00D83EAC" w:rsidP="00D83EAC">
      <w:pPr>
        <w:rPr>
          <w:sz w:val="24"/>
          <w:szCs w:val="24"/>
        </w:rPr>
      </w:pPr>
      <w:r w:rsidRPr="00A57728">
        <w:rPr>
          <w:rFonts w:hint="eastAsia"/>
          <w:color w:val="FF0000"/>
          <w:sz w:val="24"/>
          <w:szCs w:val="24"/>
        </w:rPr>
        <w:t xml:space="preserve">A. </w:t>
      </w:r>
      <w:proofErr w:type="gramStart"/>
      <w:r w:rsidRPr="00A57728">
        <w:rPr>
          <w:rFonts w:hint="eastAsia"/>
          <w:color w:val="FF0000"/>
          <w:sz w:val="24"/>
          <w:szCs w:val="24"/>
        </w:rPr>
        <w:t>直接人工</w:t>
      </w:r>
      <w:r w:rsidRPr="00A57728">
        <w:rPr>
          <w:rFonts w:hint="eastAsia"/>
          <w:color w:val="FF0000"/>
          <w:sz w:val="24"/>
          <w:szCs w:val="24"/>
        </w:rPr>
        <w:t xml:space="preserve">  B</w:t>
      </w:r>
      <w:proofErr w:type="gramEnd"/>
      <w:r w:rsidRPr="00A57728">
        <w:rPr>
          <w:rFonts w:hint="eastAsia"/>
          <w:color w:val="FF0000"/>
          <w:sz w:val="24"/>
          <w:szCs w:val="24"/>
        </w:rPr>
        <w:t xml:space="preserve">. </w:t>
      </w:r>
      <w:r w:rsidRPr="00A57728">
        <w:rPr>
          <w:rFonts w:hint="eastAsia"/>
          <w:color w:val="FF0000"/>
          <w:sz w:val="24"/>
          <w:szCs w:val="24"/>
        </w:rPr>
        <w:t>制造费用</w:t>
      </w:r>
      <w:r w:rsidRPr="00A57728">
        <w:rPr>
          <w:rFonts w:hint="eastAsia"/>
          <w:color w:val="FF0000"/>
          <w:sz w:val="24"/>
          <w:szCs w:val="24"/>
        </w:rPr>
        <w:t xml:space="preserve">  C. </w:t>
      </w:r>
      <w:r w:rsidRPr="00A57728">
        <w:rPr>
          <w:rFonts w:hint="eastAsia"/>
          <w:color w:val="FF0000"/>
          <w:sz w:val="24"/>
          <w:szCs w:val="24"/>
        </w:rPr>
        <w:t>直接材料</w:t>
      </w:r>
      <w:r w:rsidRPr="00A57728">
        <w:rPr>
          <w:rFonts w:hint="eastAsia"/>
          <w:sz w:val="24"/>
          <w:szCs w:val="24"/>
        </w:rPr>
        <w:t xml:space="preserve">  D. </w:t>
      </w:r>
      <w:r w:rsidRPr="00A57728">
        <w:rPr>
          <w:rFonts w:hint="eastAsia"/>
          <w:sz w:val="24"/>
          <w:szCs w:val="24"/>
        </w:rPr>
        <w:t>折旧费</w:t>
      </w:r>
    </w:p>
    <w:p w:rsidR="004855B3" w:rsidRPr="00A57728" w:rsidRDefault="00D83EAC" w:rsidP="004855B3">
      <w:pPr>
        <w:rPr>
          <w:sz w:val="24"/>
          <w:szCs w:val="24"/>
        </w:rPr>
      </w:pPr>
      <w:r w:rsidRPr="00A57728">
        <w:rPr>
          <w:rFonts w:hint="eastAsia"/>
          <w:sz w:val="24"/>
          <w:szCs w:val="24"/>
        </w:rPr>
        <w:t>6</w:t>
      </w:r>
      <w:r w:rsidR="00D95954" w:rsidRPr="00A57728">
        <w:rPr>
          <w:rFonts w:hint="eastAsia"/>
          <w:sz w:val="24"/>
          <w:szCs w:val="24"/>
        </w:rPr>
        <w:t>、</w:t>
      </w:r>
      <w:r w:rsidR="004855B3" w:rsidRPr="00A57728">
        <w:rPr>
          <w:rFonts w:hint="eastAsia"/>
          <w:sz w:val="24"/>
          <w:szCs w:val="24"/>
        </w:rPr>
        <w:t>在相关范围内保持不变的有（</w:t>
      </w:r>
      <w:r w:rsidR="009802D9" w:rsidRPr="00A57728">
        <w:rPr>
          <w:rFonts w:hint="eastAsia"/>
          <w:sz w:val="24"/>
          <w:szCs w:val="24"/>
        </w:rPr>
        <w:t>AC</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固定成本总额</w:t>
      </w:r>
      <w:r w:rsidR="00D95954"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单位固定成本</w:t>
      </w:r>
      <w:r w:rsidR="00D95954" w:rsidRPr="00A57728">
        <w:rPr>
          <w:rFonts w:hint="eastAsia"/>
          <w:color w:val="FF0000"/>
          <w:sz w:val="24"/>
          <w:szCs w:val="24"/>
        </w:rPr>
        <w:t xml:space="preserve"> </w:t>
      </w:r>
      <w:r w:rsidRPr="00A57728">
        <w:rPr>
          <w:rFonts w:hint="eastAsia"/>
          <w:color w:val="FF0000"/>
          <w:sz w:val="24"/>
          <w:szCs w:val="24"/>
        </w:rPr>
        <w:t xml:space="preserve">C. </w:t>
      </w:r>
      <w:r w:rsidR="009802D9" w:rsidRPr="00A57728">
        <w:rPr>
          <w:rFonts w:hint="eastAsia"/>
          <w:color w:val="FF0000"/>
          <w:sz w:val="24"/>
          <w:szCs w:val="24"/>
        </w:rPr>
        <w:t>单位变动成本</w:t>
      </w:r>
      <w:r w:rsidR="00D95954"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变动成本总额</w:t>
      </w:r>
    </w:p>
    <w:p w:rsidR="004855B3" w:rsidRPr="00A57728" w:rsidRDefault="00D83EAC" w:rsidP="004855B3">
      <w:pPr>
        <w:rPr>
          <w:sz w:val="24"/>
          <w:szCs w:val="24"/>
        </w:rPr>
      </w:pPr>
      <w:r w:rsidRPr="00A57728">
        <w:rPr>
          <w:rFonts w:hint="eastAsia"/>
          <w:sz w:val="24"/>
          <w:szCs w:val="24"/>
        </w:rPr>
        <w:t>7</w:t>
      </w:r>
      <w:r w:rsidR="00D95954" w:rsidRPr="00A57728">
        <w:rPr>
          <w:rFonts w:hint="eastAsia"/>
          <w:sz w:val="24"/>
          <w:szCs w:val="24"/>
        </w:rPr>
        <w:t>、</w:t>
      </w:r>
      <w:r w:rsidR="004855B3" w:rsidRPr="00A57728">
        <w:rPr>
          <w:rFonts w:hint="eastAsia"/>
          <w:sz w:val="24"/>
          <w:szCs w:val="24"/>
        </w:rPr>
        <w:t>成本习性具有（</w:t>
      </w:r>
      <w:r w:rsidR="009802D9" w:rsidRPr="00A57728">
        <w:rPr>
          <w:rFonts w:hint="eastAsia"/>
          <w:sz w:val="24"/>
          <w:szCs w:val="24"/>
        </w:rPr>
        <w:t>A</w:t>
      </w:r>
      <w:r w:rsidR="0056058A" w:rsidRPr="00A57728">
        <w:rPr>
          <w:rFonts w:hint="eastAsia"/>
          <w:sz w:val="24"/>
          <w:szCs w:val="24"/>
        </w:rPr>
        <w:t>B</w:t>
      </w:r>
      <w:r w:rsidR="009802D9" w:rsidRPr="00A57728">
        <w:rPr>
          <w:rFonts w:hint="eastAsia"/>
          <w:sz w:val="24"/>
          <w:szCs w:val="24"/>
        </w:rPr>
        <w:t>D</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相对性</w:t>
      </w:r>
      <w:r w:rsidR="00D95954" w:rsidRPr="00A57728">
        <w:rPr>
          <w:rFonts w:hint="eastAsia"/>
          <w:color w:val="FF0000"/>
          <w:sz w:val="24"/>
          <w:szCs w:val="24"/>
        </w:rPr>
        <w:t xml:space="preserve"> </w:t>
      </w:r>
      <w:r w:rsidRPr="00A57728">
        <w:rPr>
          <w:rFonts w:hint="eastAsia"/>
          <w:color w:val="FF0000"/>
          <w:sz w:val="24"/>
          <w:szCs w:val="24"/>
        </w:rPr>
        <w:t xml:space="preserve">B. </w:t>
      </w:r>
      <w:r w:rsidRPr="00A57728">
        <w:rPr>
          <w:rFonts w:hint="eastAsia"/>
          <w:color w:val="FF0000"/>
          <w:sz w:val="24"/>
          <w:szCs w:val="24"/>
        </w:rPr>
        <w:t>可能转化性</w:t>
      </w:r>
      <w:r w:rsidR="00D95954"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可控制性</w:t>
      </w:r>
      <w:r w:rsidR="00D95954" w:rsidRPr="00A57728">
        <w:rPr>
          <w:rFonts w:hint="eastAsia"/>
          <w:sz w:val="24"/>
          <w:szCs w:val="24"/>
        </w:rPr>
        <w:t xml:space="preserve"> </w:t>
      </w:r>
      <w:r w:rsidRPr="00A57728">
        <w:rPr>
          <w:rFonts w:hint="eastAsia"/>
          <w:color w:val="FF0000"/>
          <w:sz w:val="24"/>
          <w:szCs w:val="24"/>
        </w:rPr>
        <w:t xml:space="preserve">D. </w:t>
      </w:r>
      <w:r w:rsidRPr="00A57728">
        <w:rPr>
          <w:rFonts w:hint="eastAsia"/>
          <w:color w:val="FF0000"/>
          <w:sz w:val="24"/>
          <w:szCs w:val="24"/>
        </w:rPr>
        <w:t>暂时性</w:t>
      </w:r>
    </w:p>
    <w:p w:rsidR="00D95954" w:rsidRPr="00A57728" w:rsidRDefault="00D83EAC" w:rsidP="00D95954">
      <w:pPr>
        <w:rPr>
          <w:sz w:val="24"/>
          <w:szCs w:val="24"/>
        </w:rPr>
      </w:pPr>
      <w:r w:rsidRPr="00A57728">
        <w:rPr>
          <w:rFonts w:hint="eastAsia"/>
          <w:sz w:val="24"/>
          <w:szCs w:val="24"/>
        </w:rPr>
        <w:t>8</w:t>
      </w:r>
      <w:r w:rsidR="00D95954" w:rsidRPr="00A57728">
        <w:rPr>
          <w:rFonts w:hint="eastAsia"/>
          <w:sz w:val="24"/>
          <w:szCs w:val="24"/>
        </w:rPr>
        <w:t>、</w:t>
      </w:r>
      <w:r w:rsidR="004855B3" w:rsidRPr="00A57728">
        <w:rPr>
          <w:rFonts w:hint="eastAsia"/>
          <w:sz w:val="24"/>
          <w:szCs w:val="24"/>
        </w:rPr>
        <w:t>租赁费属于酌量性固定成本。</w:t>
      </w:r>
      <w:r w:rsidR="00D95954" w:rsidRPr="003D70D2">
        <w:rPr>
          <w:rFonts w:hint="eastAsia"/>
          <w:color w:val="FF0000"/>
          <w:sz w:val="24"/>
          <w:szCs w:val="24"/>
        </w:rPr>
        <w:t>（对）</w:t>
      </w:r>
    </w:p>
    <w:p w:rsidR="00D95954" w:rsidRPr="00A57728" w:rsidRDefault="00D83EAC" w:rsidP="00D95954">
      <w:pPr>
        <w:rPr>
          <w:sz w:val="24"/>
          <w:szCs w:val="24"/>
        </w:rPr>
      </w:pPr>
      <w:r w:rsidRPr="00A57728">
        <w:rPr>
          <w:rFonts w:hint="eastAsia"/>
          <w:sz w:val="24"/>
          <w:szCs w:val="24"/>
        </w:rPr>
        <w:t>9</w:t>
      </w:r>
      <w:r w:rsidRPr="00A57728">
        <w:rPr>
          <w:rFonts w:hint="eastAsia"/>
          <w:sz w:val="24"/>
          <w:szCs w:val="24"/>
        </w:rPr>
        <w:t>、</w:t>
      </w:r>
      <w:r w:rsidR="004855B3" w:rsidRPr="00A57728">
        <w:rPr>
          <w:rFonts w:hint="eastAsia"/>
          <w:sz w:val="24"/>
          <w:szCs w:val="24"/>
        </w:rPr>
        <w:t>企业中的原材料和计件工资制下的生产工人工资应列入固定成本。</w:t>
      </w:r>
      <w:r w:rsidR="00D95954" w:rsidRPr="003D70D2">
        <w:rPr>
          <w:rFonts w:hint="eastAsia"/>
          <w:color w:val="FF0000"/>
          <w:sz w:val="24"/>
          <w:szCs w:val="24"/>
        </w:rPr>
        <w:t>（错）</w:t>
      </w:r>
    </w:p>
    <w:p w:rsidR="00D95954" w:rsidRPr="00A57728" w:rsidRDefault="00D83EAC" w:rsidP="00D95954">
      <w:pPr>
        <w:rPr>
          <w:sz w:val="24"/>
          <w:szCs w:val="24"/>
        </w:rPr>
      </w:pPr>
      <w:r w:rsidRPr="00A57728">
        <w:rPr>
          <w:rFonts w:hint="eastAsia"/>
          <w:sz w:val="24"/>
          <w:szCs w:val="24"/>
        </w:rPr>
        <w:t>10</w:t>
      </w:r>
      <w:r w:rsidR="00D95954" w:rsidRPr="00A57728">
        <w:rPr>
          <w:rFonts w:hint="eastAsia"/>
          <w:sz w:val="24"/>
          <w:szCs w:val="24"/>
        </w:rPr>
        <w:t>、</w:t>
      </w:r>
      <w:r w:rsidR="004855B3" w:rsidRPr="00A57728">
        <w:rPr>
          <w:rFonts w:hint="eastAsia"/>
          <w:sz w:val="24"/>
          <w:szCs w:val="24"/>
        </w:rPr>
        <w:t>只有在变动成本法下才应作为期间成本处理的是固定</w:t>
      </w:r>
      <w:proofErr w:type="gramStart"/>
      <w:r w:rsidR="004855B3" w:rsidRPr="00A57728">
        <w:rPr>
          <w:rFonts w:hint="eastAsia"/>
          <w:sz w:val="24"/>
          <w:szCs w:val="24"/>
        </w:rPr>
        <w:t>性制造</w:t>
      </w:r>
      <w:proofErr w:type="gramEnd"/>
      <w:r w:rsidR="004855B3" w:rsidRPr="00A57728">
        <w:rPr>
          <w:rFonts w:hint="eastAsia"/>
          <w:sz w:val="24"/>
          <w:szCs w:val="24"/>
        </w:rPr>
        <w:t>费用。</w:t>
      </w:r>
      <w:bookmarkStart w:id="0" w:name="_GoBack"/>
      <w:r w:rsidR="00D95954" w:rsidRPr="003D70D2">
        <w:rPr>
          <w:rFonts w:hint="eastAsia"/>
          <w:color w:val="FF0000"/>
          <w:sz w:val="24"/>
          <w:szCs w:val="24"/>
        </w:rPr>
        <w:t>（对）</w:t>
      </w:r>
      <w:bookmarkEnd w:id="0"/>
    </w:p>
    <w:p w:rsidR="00D95954" w:rsidRPr="00A57728" w:rsidRDefault="00D95954" w:rsidP="004855B3">
      <w:pPr>
        <w:rPr>
          <w:sz w:val="24"/>
          <w:szCs w:val="24"/>
        </w:rPr>
      </w:pPr>
    </w:p>
    <w:p w:rsidR="00D95954" w:rsidRPr="00A57728" w:rsidRDefault="00D95954" w:rsidP="008E2483">
      <w:pPr>
        <w:ind w:firstLineChars="1127" w:firstLine="2715"/>
        <w:rPr>
          <w:b/>
          <w:sz w:val="24"/>
          <w:szCs w:val="24"/>
        </w:rPr>
      </w:pPr>
      <w:proofErr w:type="gramStart"/>
      <w:r w:rsidRPr="00A57728">
        <w:rPr>
          <w:b/>
          <w:sz w:val="24"/>
          <w:szCs w:val="24"/>
        </w:rPr>
        <w:t>形考任务</w:t>
      </w:r>
      <w:proofErr w:type="gramEnd"/>
      <w:r w:rsidRPr="00A57728">
        <w:rPr>
          <w:rFonts w:hint="eastAsia"/>
          <w:b/>
          <w:sz w:val="24"/>
          <w:szCs w:val="24"/>
        </w:rPr>
        <w:t>3</w:t>
      </w:r>
    </w:p>
    <w:p w:rsidR="004855B3" w:rsidRPr="00A57728" w:rsidRDefault="00D95954" w:rsidP="004855B3">
      <w:pPr>
        <w:rPr>
          <w:sz w:val="24"/>
          <w:szCs w:val="24"/>
        </w:rPr>
      </w:pPr>
      <w:r w:rsidRPr="00A57728">
        <w:rPr>
          <w:rFonts w:hint="eastAsia"/>
          <w:sz w:val="24"/>
          <w:szCs w:val="24"/>
        </w:rPr>
        <w:t>1</w:t>
      </w:r>
      <w:r w:rsidRPr="00A57728">
        <w:rPr>
          <w:rFonts w:hint="eastAsia"/>
          <w:sz w:val="24"/>
          <w:szCs w:val="24"/>
        </w:rPr>
        <w:t>、</w:t>
      </w:r>
      <w:r w:rsidR="004855B3" w:rsidRPr="00A57728">
        <w:rPr>
          <w:rFonts w:hint="eastAsia"/>
          <w:sz w:val="24"/>
          <w:szCs w:val="24"/>
        </w:rPr>
        <w:t>某企业只生产一种产品，该产品的</w:t>
      </w:r>
      <w:proofErr w:type="gramStart"/>
      <w:r w:rsidR="004855B3" w:rsidRPr="00A57728">
        <w:rPr>
          <w:rFonts w:hint="eastAsia"/>
          <w:sz w:val="24"/>
          <w:szCs w:val="24"/>
        </w:rPr>
        <w:t>贡献毛益率</w:t>
      </w:r>
      <w:proofErr w:type="gramEnd"/>
      <w:r w:rsidR="004855B3" w:rsidRPr="00A57728">
        <w:rPr>
          <w:rFonts w:hint="eastAsia"/>
          <w:sz w:val="24"/>
          <w:szCs w:val="24"/>
        </w:rPr>
        <w:t>为</w:t>
      </w:r>
      <w:r w:rsidR="004855B3" w:rsidRPr="00A57728">
        <w:rPr>
          <w:rFonts w:hint="eastAsia"/>
          <w:sz w:val="24"/>
          <w:szCs w:val="24"/>
        </w:rPr>
        <w:t>70%</w:t>
      </w:r>
      <w:r w:rsidR="004855B3" w:rsidRPr="00A57728">
        <w:rPr>
          <w:rFonts w:hint="eastAsia"/>
          <w:sz w:val="24"/>
          <w:szCs w:val="24"/>
        </w:rPr>
        <w:t>，本期销售额为</w:t>
      </w:r>
      <w:r w:rsidR="004855B3" w:rsidRPr="00A57728">
        <w:rPr>
          <w:rFonts w:hint="eastAsia"/>
          <w:sz w:val="24"/>
          <w:szCs w:val="24"/>
        </w:rPr>
        <w:t>200 000</w:t>
      </w:r>
      <w:r w:rsidR="004855B3" w:rsidRPr="00A57728">
        <w:rPr>
          <w:rFonts w:hint="eastAsia"/>
          <w:sz w:val="24"/>
          <w:szCs w:val="24"/>
        </w:rPr>
        <w:t>元，营业利润为</w:t>
      </w:r>
      <w:r w:rsidR="004855B3" w:rsidRPr="00A57728">
        <w:rPr>
          <w:rFonts w:hint="eastAsia"/>
          <w:sz w:val="24"/>
          <w:szCs w:val="24"/>
        </w:rPr>
        <w:t>100 000</w:t>
      </w:r>
      <w:r w:rsidR="004855B3" w:rsidRPr="00A57728">
        <w:rPr>
          <w:rFonts w:hint="eastAsia"/>
          <w:sz w:val="24"/>
          <w:szCs w:val="24"/>
        </w:rPr>
        <w:t>元，则该产品的固定成本为</w:t>
      </w:r>
      <w:r w:rsidR="004855B3" w:rsidRPr="00A57728">
        <w:rPr>
          <w:rFonts w:hint="eastAsia"/>
          <w:sz w:val="24"/>
          <w:szCs w:val="24"/>
        </w:rPr>
        <w:t xml:space="preserve">( </w:t>
      </w:r>
      <w:r w:rsidR="00F21029" w:rsidRPr="00A57728">
        <w:rPr>
          <w:rFonts w:hint="eastAsia"/>
          <w:sz w:val="24"/>
          <w:szCs w:val="24"/>
        </w:rPr>
        <w:t>C</w:t>
      </w:r>
      <w:r w:rsidR="004855B3" w:rsidRPr="00A57728">
        <w:rPr>
          <w:rFonts w:hint="eastAsia"/>
          <w:sz w:val="24"/>
          <w:szCs w:val="24"/>
        </w:rPr>
        <w:t>)</w:t>
      </w:r>
      <w:r w:rsidR="004855B3" w:rsidRPr="00A57728">
        <w:rPr>
          <w:rFonts w:hint="eastAsia"/>
          <w:sz w:val="24"/>
          <w:szCs w:val="24"/>
        </w:rPr>
        <w:t>元。</w:t>
      </w:r>
    </w:p>
    <w:p w:rsidR="00F21029" w:rsidRPr="00A57728" w:rsidRDefault="004855B3" w:rsidP="004855B3">
      <w:pPr>
        <w:rPr>
          <w:sz w:val="24"/>
          <w:szCs w:val="24"/>
        </w:rPr>
      </w:pPr>
      <w:r w:rsidRPr="00A57728">
        <w:rPr>
          <w:sz w:val="24"/>
          <w:szCs w:val="24"/>
        </w:rPr>
        <w:t xml:space="preserve">A. </w:t>
      </w:r>
      <w:proofErr w:type="gramStart"/>
      <w:r w:rsidRPr="00A57728">
        <w:rPr>
          <w:sz w:val="24"/>
          <w:szCs w:val="24"/>
        </w:rPr>
        <w:t>10000</w:t>
      </w:r>
      <w:r w:rsidR="00D95954" w:rsidRPr="00A57728">
        <w:rPr>
          <w:rFonts w:hint="eastAsia"/>
          <w:sz w:val="24"/>
          <w:szCs w:val="24"/>
        </w:rPr>
        <w:t xml:space="preserve">  </w:t>
      </w:r>
      <w:r w:rsidRPr="00A57728">
        <w:rPr>
          <w:sz w:val="24"/>
          <w:szCs w:val="24"/>
        </w:rPr>
        <w:t>B</w:t>
      </w:r>
      <w:proofErr w:type="gramEnd"/>
      <w:r w:rsidRPr="00A57728">
        <w:rPr>
          <w:sz w:val="24"/>
          <w:szCs w:val="24"/>
        </w:rPr>
        <w:t>. 30000</w:t>
      </w:r>
      <w:r w:rsidR="000755DB" w:rsidRPr="00A57728">
        <w:rPr>
          <w:rFonts w:hint="eastAsia"/>
          <w:sz w:val="24"/>
          <w:szCs w:val="24"/>
        </w:rPr>
        <w:t xml:space="preserve">  </w:t>
      </w:r>
      <w:r w:rsidR="000755DB" w:rsidRPr="00A57728">
        <w:rPr>
          <w:rFonts w:hint="eastAsia"/>
          <w:color w:val="FF0000"/>
          <w:sz w:val="24"/>
          <w:szCs w:val="24"/>
        </w:rPr>
        <w:t xml:space="preserve"> </w:t>
      </w:r>
      <w:r w:rsidRPr="00A57728">
        <w:rPr>
          <w:color w:val="FF0000"/>
          <w:sz w:val="24"/>
          <w:szCs w:val="24"/>
        </w:rPr>
        <w:t>C.</w:t>
      </w:r>
      <w:r w:rsidR="00D95954" w:rsidRPr="00A57728">
        <w:rPr>
          <w:rFonts w:hint="eastAsia"/>
          <w:color w:val="FF0000"/>
          <w:sz w:val="24"/>
          <w:szCs w:val="24"/>
        </w:rPr>
        <w:t xml:space="preserve">  </w:t>
      </w:r>
      <w:r w:rsidRPr="00A57728">
        <w:rPr>
          <w:color w:val="FF0000"/>
          <w:sz w:val="24"/>
          <w:szCs w:val="24"/>
        </w:rPr>
        <w:t xml:space="preserve"> 40000</w:t>
      </w:r>
      <w:r w:rsidR="000755DB" w:rsidRPr="00A57728">
        <w:rPr>
          <w:rFonts w:hint="eastAsia"/>
          <w:sz w:val="24"/>
          <w:szCs w:val="24"/>
        </w:rPr>
        <w:t xml:space="preserve">   </w:t>
      </w:r>
      <w:r w:rsidRPr="00A57728">
        <w:rPr>
          <w:sz w:val="24"/>
          <w:szCs w:val="24"/>
        </w:rPr>
        <w:t>D.</w:t>
      </w:r>
      <w:r w:rsidR="00D95954" w:rsidRPr="00A57728">
        <w:rPr>
          <w:rFonts w:hint="eastAsia"/>
          <w:sz w:val="24"/>
          <w:szCs w:val="24"/>
        </w:rPr>
        <w:t xml:space="preserve">  </w:t>
      </w:r>
      <w:r w:rsidRPr="00A57728">
        <w:rPr>
          <w:sz w:val="24"/>
          <w:szCs w:val="24"/>
        </w:rPr>
        <w:t xml:space="preserve"> 140000</w:t>
      </w:r>
    </w:p>
    <w:p w:rsidR="004855B3" w:rsidRPr="00A57728" w:rsidRDefault="00D95954" w:rsidP="004855B3">
      <w:pPr>
        <w:rPr>
          <w:sz w:val="24"/>
          <w:szCs w:val="24"/>
        </w:rPr>
      </w:pPr>
      <w:r w:rsidRPr="00A57728">
        <w:rPr>
          <w:rFonts w:hint="eastAsia"/>
          <w:sz w:val="24"/>
          <w:szCs w:val="24"/>
        </w:rPr>
        <w:lastRenderedPageBreak/>
        <w:t>2</w:t>
      </w:r>
      <w:r w:rsidRPr="00A57728">
        <w:rPr>
          <w:rFonts w:hint="eastAsia"/>
          <w:sz w:val="24"/>
          <w:szCs w:val="24"/>
        </w:rPr>
        <w:t>、</w:t>
      </w:r>
      <w:r w:rsidR="004855B3" w:rsidRPr="00A57728">
        <w:rPr>
          <w:rFonts w:hint="eastAsia"/>
          <w:sz w:val="24"/>
          <w:szCs w:val="24"/>
        </w:rPr>
        <w:t>销售收入为</w:t>
      </w:r>
      <w:r w:rsidR="004855B3" w:rsidRPr="00A57728">
        <w:rPr>
          <w:rFonts w:hint="eastAsia"/>
          <w:sz w:val="24"/>
          <w:szCs w:val="24"/>
        </w:rPr>
        <w:t xml:space="preserve">40 </w:t>
      </w:r>
      <w:r w:rsidR="004855B3" w:rsidRPr="00A57728">
        <w:rPr>
          <w:rFonts w:hint="eastAsia"/>
          <w:sz w:val="24"/>
          <w:szCs w:val="24"/>
        </w:rPr>
        <w:t>万元，</w:t>
      </w:r>
      <w:proofErr w:type="gramStart"/>
      <w:r w:rsidR="004855B3" w:rsidRPr="00A57728">
        <w:rPr>
          <w:rFonts w:hint="eastAsia"/>
          <w:sz w:val="24"/>
          <w:szCs w:val="24"/>
        </w:rPr>
        <w:t>贡献毛益率</w:t>
      </w:r>
      <w:proofErr w:type="gramEnd"/>
      <w:r w:rsidR="004855B3" w:rsidRPr="00A57728">
        <w:rPr>
          <w:rFonts w:hint="eastAsia"/>
          <w:sz w:val="24"/>
          <w:szCs w:val="24"/>
        </w:rPr>
        <w:t>为</w:t>
      </w:r>
      <w:r w:rsidR="004855B3" w:rsidRPr="00A57728">
        <w:rPr>
          <w:rFonts w:hint="eastAsia"/>
          <w:sz w:val="24"/>
          <w:szCs w:val="24"/>
        </w:rPr>
        <w:t xml:space="preserve">60% </w:t>
      </w:r>
      <w:r w:rsidR="004855B3" w:rsidRPr="00A57728">
        <w:rPr>
          <w:rFonts w:hint="eastAsia"/>
          <w:sz w:val="24"/>
          <w:szCs w:val="24"/>
        </w:rPr>
        <w:t>，其变动成本总额为</w:t>
      </w:r>
      <w:r w:rsidR="004855B3" w:rsidRPr="00A57728">
        <w:rPr>
          <w:rFonts w:hint="eastAsia"/>
          <w:sz w:val="24"/>
          <w:szCs w:val="24"/>
        </w:rPr>
        <w:t xml:space="preserve">( </w:t>
      </w:r>
      <w:r w:rsidR="00F21029" w:rsidRPr="00A57728">
        <w:rPr>
          <w:rFonts w:hint="eastAsia"/>
          <w:sz w:val="24"/>
          <w:szCs w:val="24"/>
        </w:rPr>
        <w:t>A</w:t>
      </w:r>
      <w:r w:rsidR="004855B3" w:rsidRPr="00A57728">
        <w:rPr>
          <w:rFonts w:hint="eastAsia"/>
          <w:sz w:val="24"/>
          <w:szCs w:val="24"/>
        </w:rPr>
        <w:t>)</w:t>
      </w:r>
      <w:r w:rsidR="004855B3" w:rsidRPr="00A57728">
        <w:rPr>
          <w:rFonts w:hint="eastAsia"/>
          <w:sz w:val="24"/>
          <w:szCs w:val="24"/>
        </w:rPr>
        <w:t>万元。</w:t>
      </w:r>
    </w:p>
    <w:p w:rsidR="00D95954" w:rsidRPr="00A57728" w:rsidRDefault="004855B3" w:rsidP="004855B3">
      <w:pPr>
        <w:rPr>
          <w:sz w:val="24"/>
          <w:szCs w:val="24"/>
        </w:rPr>
      </w:pPr>
      <w:r w:rsidRPr="00A57728">
        <w:rPr>
          <w:color w:val="FF0000"/>
          <w:sz w:val="24"/>
          <w:szCs w:val="24"/>
        </w:rPr>
        <w:t>A. 16</w:t>
      </w:r>
      <w:r w:rsidR="00D95954" w:rsidRPr="00A57728">
        <w:rPr>
          <w:rFonts w:hint="eastAsia"/>
          <w:color w:val="FF0000"/>
          <w:sz w:val="24"/>
          <w:szCs w:val="24"/>
        </w:rPr>
        <w:t xml:space="preserve"> </w:t>
      </w:r>
      <w:r w:rsidR="00D95954" w:rsidRPr="00A57728">
        <w:rPr>
          <w:rFonts w:hint="eastAsia"/>
          <w:sz w:val="24"/>
          <w:szCs w:val="24"/>
        </w:rPr>
        <w:t xml:space="preserve">  </w:t>
      </w:r>
      <w:r w:rsidRPr="00A57728">
        <w:rPr>
          <w:sz w:val="24"/>
          <w:szCs w:val="24"/>
        </w:rPr>
        <w:t>B. 24</w:t>
      </w:r>
      <w:r w:rsidR="00D95954" w:rsidRPr="00A57728">
        <w:rPr>
          <w:rFonts w:hint="eastAsia"/>
          <w:sz w:val="24"/>
          <w:szCs w:val="24"/>
        </w:rPr>
        <w:t xml:space="preserve">   </w:t>
      </w:r>
      <w:r w:rsidRPr="00A57728">
        <w:rPr>
          <w:sz w:val="24"/>
          <w:szCs w:val="24"/>
        </w:rPr>
        <w:t>C. 240</w:t>
      </w:r>
      <w:r w:rsidR="00D95954" w:rsidRPr="00A57728">
        <w:rPr>
          <w:rFonts w:hint="eastAsia"/>
          <w:sz w:val="24"/>
          <w:szCs w:val="24"/>
        </w:rPr>
        <w:t xml:space="preserve">   </w:t>
      </w:r>
      <w:r w:rsidRPr="00A57728">
        <w:rPr>
          <w:sz w:val="24"/>
          <w:szCs w:val="24"/>
        </w:rPr>
        <w:t>D. 160</w:t>
      </w:r>
    </w:p>
    <w:p w:rsidR="004855B3" w:rsidRPr="00A57728" w:rsidRDefault="00D95954" w:rsidP="004855B3">
      <w:pPr>
        <w:rPr>
          <w:sz w:val="24"/>
          <w:szCs w:val="24"/>
        </w:rPr>
      </w:pPr>
      <w:r w:rsidRPr="00A57728">
        <w:rPr>
          <w:rFonts w:hint="eastAsia"/>
          <w:sz w:val="24"/>
          <w:szCs w:val="24"/>
        </w:rPr>
        <w:t>3</w:t>
      </w:r>
      <w:r w:rsidRPr="00A57728">
        <w:rPr>
          <w:rFonts w:hint="eastAsia"/>
          <w:sz w:val="24"/>
          <w:szCs w:val="24"/>
        </w:rPr>
        <w:t>、</w:t>
      </w:r>
      <w:r w:rsidR="004855B3" w:rsidRPr="00A57728">
        <w:rPr>
          <w:rFonts w:hint="eastAsia"/>
          <w:sz w:val="24"/>
          <w:szCs w:val="24"/>
        </w:rPr>
        <w:t>某产品单位变动成本</w:t>
      </w:r>
      <w:r w:rsidR="004855B3" w:rsidRPr="00A57728">
        <w:rPr>
          <w:rFonts w:hint="eastAsia"/>
          <w:sz w:val="24"/>
          <w:szCs w:val="24"/>
        </w:rPr>
        <w:t>30</w:t>
      </w:r>
      <w:r w:rsidR="004855B3" w:rsidRPr="00A57728">
        <w:rPr>
          <w:rFonts w:hint="eastAsia"/>
          <w:sz w:val="24"/>
          <w:szCs w:val="24"/>
        </w:rPr>
        <w:t>元，</w:t>
      </w:r>
      <w:proofErr w:type="gramStart"/>
      <w:r w:rsidR="004855B3" w:rsidRPr="00A57728">
        <w:rPr>
          <w:rFonts w:hint="eastAsia"/>
          <w:sz w:val="24"/>
          <w:szCs w:val="24"/>
        </w:rPr>
        <w:t>贡献毛益率</w:t>
      </w:r>
      <w:proofErr w:type="gramEnd"/>
      <w:r w:rsidR="004855B3" w:rsidRPr="00A57728">
        <w:rPr>
          <w:rFonts w:hint="eastAsia"/>
          <w:sz w:val="24"/>
          <w:szCs w:val="24"/>
        </w:rPr>
        <w:t>为</w:t>
      </w:r>
      <w:r w:rsidR="004855B3" w:rsidRPr="00A57728">
        <w:rPr>
          <w:rFonts w:hint="eastAsia"/>
          <w:sz w:val="24"/>
          <w:szCs w:val="24"/>
        </w:rPr>
        <w:t>70%</w:t>
      </w:r>
      <w:r w:rsidR="004855B3" w:rsidRPr="00A57728">
        <w:rPr>
          <w:rFonts w:hint="eastAsia"/>
          <w:sz w:val="24"/>
          <w:szCs w:val="24"/>
        </w:rPr>
        <w:t>，则该产品单价为（</w:t>
      </w:r>
      <w:r w:rsidR="00F21029" w:rsidRPr="00A57728">
        <w:rPr>
          <w:rFonts w:hint="eastAsia"/>
          <w:sz w:val="24"/>
          <w:szCs w:val="24"/>
        </w:rPr>
        <w:t>B</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sz w:val="24"/>
          <w:szCs w:val="24"/>
        </w:rPr>
        <w:t>A. 105</w:t>
      </w:r>
      <w:r w:rsidR="00D95954" w:rsidRPr="00A57728">
        <w:rPr>
          <w:rFonts w:hint="eastAsia"/>
          <w:sz w:val="24"/>
          <w:szCs w:val="24"/>
        </w:rPr>
        <w:t xml:space="preserve">  </w:t>
      </w:r>
      <w:r w:rsidR="00D95954" w:rsidRPr="00A57728">
        <w:rPr>
          <w:rFonts w:hint="eastAsia"/>
          <w:color w:val="FF0000"/>
          <w:sz w:val="24"/>
          <w:szCs w:val="24"/>
        </w:rPr>
        <w:t xml:space="preserve"> </w:t>
      </w:r>
      <w:r w:rsidRPr="00A57728">
        <w:rPr>
          <w:color w:val="FF0000"/>
          <w:sz w:val="24"/>
          <w:szCs w:val="24"/>
        </w:rPr>
        <w:t>B. 100</w:t>
      </w:r>
      <w:r w:rsidR="00D95954" w:rsidRPr="00A57728">
        <w:rPr>
          <w:rFonts w:hint="eastAsia"/>
          <w:color w:val="FF0000"/>
          <w:sz w:val="24"/>
          <w:szCs w:val="24"/>
        </w:rPr>
        <w:t xml:space="preserve"> </w:t>
      </w:r>
      <w:r w:rsidR="00D95954" w:rsidRPr="00A57728">
        <w:rPr>
          <w:rFonts w:hint="eastAsia"/>
          <w:sz w:val="24"/>
          <w:szCs w:val="24"/>
        </w:rPr>
        <w:t xml:space="preserve">  </w:t>
      </w:r>
      <w:r w:rsidRPr="00A57728">
        <w:rPr>
          <w:sz w:val="24"/>
          <w:szCs w:val="24"/>
        </w:rPr>
        <w:t>C. 110</w:t>
      </w:r>
      <w:r w:rsidR="00D95954" w:rsidRPr="00A57728">
        <w:rPr>
          <w:rFonts w:hint="eastAsia"/>
          <w:sz w:val="24"/>
          <w:szCs w:val="24"/>
        </w:rPr>
        <w:t xml:space="preserve">   </w:t>
      </w:r>
      <w:r w:rsidRPr="00A57728">
        <w:rPr>
          <w:sz w:val="24"/>
          <w:szCs w:val="24"/>
        </w:rPr>
        <w:t>D. 95</w:t>
      </w:r>
    </w:p>
    <w:p w:rsidR="004855B3" w:rsidRPr="00A57728" w:rsidRDefault="00D95954" w:rsidP="004855B3">
      <w:pPr>
        <w:rPr>
          <w:sz w:val="24"/>
          <w:szCs w:val="24"/>
        </w:rPr>
      </w:pPr>
      <w:r w:rsidRPr="00A57728">
        <w:rPr>
          <w:rFonts w:hint="eastAsia"/>
          <w:sz w:val="24"/>
          <w:szCs w:val="24"/>
        </w:rPr>
        <w:t>4</w:t>
      </w:r>
      <w:r w:rsidRPr="00A57728">
        <w:rPr>
          <w:rFonts w:hint="eastAsia"/>
          <w:sz w:val="24"/>
          <w:szCs w:val="24"/>
        </w:rPr>
        <w:t>、</w:t>
      </w:r>
      <w:r w:rsidR="004855B3" w:rsidRPr="00A57728">
        <w:rPr>
          <w:rFonts w:hint="eastAsia"/>
          <w:sz w:val="24"/>
          <w:szCs w:val="24"/>
        </w:rPr>
        <w:t>已知甲企业生产</w:t>
      </w:r>
      <w:r w:rsidR="004855B3" w:rsidRPr="00A57728">
        <w:rPr>
          <w:rFonts w:hint="eastAsia"/>
          <w:sz w:val="24"/>
          <w:szCs w:val="24"/>
        </w:rPr>
        <w:t>A</w:t>
      </w:r>
      <w:r w:rsidR="004855B3" w:rsidRPr="00A57728">
        <w:rPr>
          <w:rFonts w:hint="eastAsia"/>
          <w:sz w:val="24"/>
          <w:szCs w:val="24"/>
        </w:rPr>
        <w:t>、</w:t>
      </w:r>
      <w:r w:rsidR="004855B3" w:rsidRPr="00A57728">
        <w:rPr>
          <w:rFonts w:hint="eastAsia"/>
          <w:sz w:val="24"/>
          <w:szCs w:val="24"/>
        </w:rPr>
        <w:t>B</w:t>
      </w:r>
      <w:r w:rsidR="004855B3" w:rsidRPr="00A57728">
        <w:rPr>
          <w:rFonts w:hint="eastAsia"/>
          <w:sz w:val="24"/>
          <w:szCs w:val="24"/>
        </w:rPr>
        <w:t>两种产品，其单位</w:t>
      </w:r>
      <w:proofErr w:type="gramStart"/>
      <w:r w:rsidR="004855B3" w:rsidRPr="00A57728">
        <w:rPr>
          <w:rFonts w:hint="eastAsia"/>
          <w:sz w:val="24"/>
          <w:szCs w:val="24"/>
        </w:rPr>
        <w:t>贡献毛益率</w:t>
      </w:r>
      <w:proofErr w:type="gramEnd"/>
      <w:r w:rsidR="004855B3" w:rsidRPr="00A57728">
        <w:rPr>
          <w:rFonts w:hint="eastAsia"/>
          <w:sz w:val="24"/>
          <w:szCs w:val="24"/>
        </w:rPr>
        <w:t>分别为</w:t>
      </w:r>
      <w:r w:rsidR="004855B3" w:rsidRPr="00A57728">
        <w:rPr>
          <w:rFonts w:hint="eastAsia"/>
          <w:sz w:val="24"/>
          <w:szCs w:val="24"/>
        </w:rPr>
        <w:t>25%</w:t>
      </w:r>
      <w:r w:rsidR="004855B3" w:rsidRPr="00A57728">
        <w:rPr>
          <w:rFonts w:hint="eastAsia"/>
          <w:sz w:val="24"/>
          <w:szCs w:val="24"/>
        </w:rPr>
        <w:t>和</w:t>
      </w:r>
      <w:r w:rsidR="004855B3" w:rsidRPr="00A57728">
        <w:rPr>
          <w:rFonts w:hint="eastAsia"/>
          <w:sz w:val="24"/>
          <w:szCs w:val="24"/>
        </w:rPr>
        <w:t>30%</w:t>
      </w:r>
      <w:r w:rsidR="004855B3" w:rsidRPr="00A57728">
        <w:rPr>
          <w:rFonts w:hint="eastAsia"/>
          <w:sz w:val="24"/>
          <w:szCs w:val="24"/>
        </w:rPr>
        <w:t>，销售比重分别为</w:t>
      </w:r>
      <w:r w:rsidR="004855B3" w:rsidRPr="00A57728">
        <w:rPr>
          <w:rFonts w:hint="eastAsia"/>
          <w:sz w:val="24"/>
          <w:szCs w:val="24"/>
        </w:rPr>
        <w:t>40%</w:t>
      </w:r>
      <w:r w:rsidR="004855B3" w:rsidRPr="00A57728">
        <w:rPr>
          <w:rFonts w:hint="eastAsia"/>
          <w:sz w:val="24"/>
          <w:szCs w:val="24"/>
        </w:rPr>
        <w:t>和</w:t>
      </w:r>
      <w:r w:rsidR="004855B3" w:rsidRPr="00A57728">
        <w:rPr>
          <w:rFonts w:hint="eastAsia"/>
          <w:sz w:val="24"/>
          <w:szCs w:val="24"/>
        </w:rPr>
        <w:t>60%,</w:t>
      </w:r>
      <w:r w:rsidR="004855B3" w:rsidRPr="00A57728">
        <w:rPr>
          <w:rFonts w:hint="eastAsia"/>
          <w:sz w:val="24"/>
          <w:szCs w:val="24"/>
        </w:rPr>
        <w:t>则用加权平均法计算综合</w:t>
      </w:r>
      <w:proofErr w:type="gramStart"/>
      <w:r w:rsidR="004855B3" w:rsidRPr="00A57728">
        <w:rPr>
          <w:rFonts w:hint="eastAsia"/>
          <w:sz w:val="24"/>
          <w:szCs w:val="24"/>
        </w:rPr>
        <w:t>贡献毛益率</w:t>
      </w:r>
      <w:proofErr w:type="gramEnd"/>
      <w:r w:rsidR="004855B3" w:rsidRPr="00A57728">
        <w:rPr>
          <w:rFonts w:hint="eastAsia"/>
          <w:sz w:val="24"/>
          <w:szCs w:val="24"/>
        </w:rPr>
        <w:t>为（</w:t>
      </w:r>
      <w:r w:rsidR="00F21029" w:rsidRPr="00A57728">
        <w:rPr>
          <w:rFonts w:hint="eastAsia"/>
          <w:sz w:val="24"/>
          <w:szCs w:val="24"/>
        </w:rPr>
        <w:t>C</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sz w:val="24"/>
          <w:szCs w:val="24"/>
        </w:rPr>
        <w:t>A. 17%</w:t>
      </w:r>
      <w:r w:rsidR="00D95954" w:rsidRPr="00A57728">
        <w:rPr>
          <w:rFonts w:hint="eastAsia"/>
          <w:sz w:val="24"/>
          <w:szCs w:val="24"/>
        </w:rPr>
        <w:t xml:space="preserve">   </w:t>
      </w:r>
      <w:r w:rsidRPr="00A57728">
        <w:rPr>
          <w:sz w:val="24"/>
          <w:szCs w:val="24"/>
        </w:rPr>
        <w:t>B. 27%</w:t>
      </w:r>
      <w:r w:rsidR="00D95954" w:rsidRPr="00A57728">
        <w:rPr>
          <w:rFonts w:hint="eastAsia"/>
          <w:sz w:val="24"/>
          <w:szCs w:val="24"/>
        </w:rPr>
        <w:t xml:space="preserve">   </w:t>
      </w:r>
      <w:r w:rsidRPr="00A57728">
        <w:rPr>
          <w:color w:val="FF0000"/>
          <w:sz w:val="24"/>
          <w:szCs w:val="24"/>
        </w:rPr>
        <w:t>C. 28%</w:t>
      </w:r>
      <w:r w:rsidR="00D95954" w:rsidRPr="00A57728">
        <w:rPr>
          <w:rFonts w:hint="eastAsia"/>
          <w:color w:val="FF0000"/>
          <w:sz w:val="24"/>
          <w:szCs w:val="24"/>
        </w:rPr>
        <w:t xml:space="preserve"> </w:t>
      </w:r>
      <w:r w:rsidR="00D95954" w:rsidRPr="00A57728">
        <w:rPr>
          <w:rFonts w:hint="eastAsia"/>
          <w:sz w:val="24"/>
          <w:szCs w:val="24"/>
        </w:rPr>
        <w:t xml:space="preserve">  </w:t>
      </w:r>
      <w:r w:rsidRPr="00A57728">
        <w:rPr>
          <w:sz w:val="24"/>
          <w:szCs w:val="24"/>
        </w:rPr>
        <w:t>D. 18%</w:t>
      </w:r>
    </w:p>
    <w:p w:rsidR="004855B3" w:rsidRPr="00A57728" w:rsidRDefault="00D95954" w:rsidP="004855B3">
      <w:pPr>
        <w:rPr>
          <w:sz w:val="24"/>
          <w:szCs w:val="24"/>
        </w:rPr>
      </w:pPr>
      <w:r w:rsidRPr="00A57728">
        <w:rPr>
          <w:rFonts w:hint="eastAsia"/>
          <w:sz w:val="24"/>
          <w:szCs w:val="24"/>
        </w:rPr>
        <w:t>5</w:t>
      </w:r>
      <w:r w:rsidRPr="00A57728">
        <w:rPr>
          <w:rFonts w:hint="eastAsia"/>
          <w:sz w:val="24"/>
          <w:szCs w:val="24"/>
        </w:rPr>
        <w:t>、下</w:t>
      </w:r>
      <w:r w:rsidR="004855B3" w:rsidRPr="00A57728">
        <w:rPr>
          <w:rFonts w:hint="eastAsia"/>
          <w:sz w:val="24"/>
          <w:szCs w:val="24"/>
        </w:rPr>
        <w:t>列条件中，能使保本</w:t>
      </w:r>
      <w:proofErr w:type="gramStart"/>
      <w:r w:rsidR="004855B3" w:rsidRPr="00A57728">
        <w:rPr>
          <w:rFonts w:hint="eastAsia"/>
          <w:sz w:val="24"/>
          <w:szCs w:val="24"/>
        </w:rPr>
        <w:t>点提高</w:t>
      </w:r>
      <w:proofErr w:type="gramEnd"/>
      <w:r w:rsidR="004855B3" w:rsidRPr="00A57728">
        <w:rPr>
          <w:rFonts w:hint="eastAsia"/>
          <w:sz w:val="24"/>
          <w:szCs w:val="24"/>
        </w:rPr>
        <w:t>的有（</w:t>
      </w:r>
      <w:r w:rsidR="00816EC9" w:rsidRPr="00A57728">
        <w:rPr>
          <w:rFonts w:hint="eastAsia"/>
          <w:sz w:val="24"/>
          <w:szCs w:val="24"/>
        </w:rPr>
        <w:t>ABD</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单价降低</w:t>
      </w:r>
      <w:r w:rsidR="00D95954" w:rsidRPr="00A57728">
        <w:rPr>
          <w:rFonts w:hint="eastAsia"/>
          <w:color w:val="FF0000"/>
          <w:sz w:val="24"/>
          <w:szCs w:val="24"/>
        </w:rPr>
        <w:t xml:space="preserve"> </w:t>
      </w:r>
      <w:r w:rsidRPr="00A57728">
        <w:rPr>
          <w:rFonts w:hint="eastAsia"/>
          <w:color w:val="FF0000"/>
          <w:sz w:val="24"/>
          <w:szCs w:val="24"/>
        </w:rPr>
        <w:t xml:space="preserve">B. </w:t>
      </w:r>
      <w:r w:rsidRPr="00A57728">
        <w:rPr>
          <w:rFonts w:hint="eastAsia"/>
          <w:color w:val="FF0000"/>
          <w:sz w:val="24"/>
          <w:szCs w:val="24"/>
        </w:rPr>
        <w:t>固定成本提高</w:t>
      </w:r>
      <w:r w:rsidR="00D95954"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单位变动成本降低</w:t>
      </w:r>
      <w:r w:rsidR="00D95954" w:rsidRPr="00A57728">
        <w:rPr>
          <w:rFonts w:hint="eastAsia"/>
          <w:sz w:val="24"/>
          <w:szCs w:val="24"/>
        </w:rPr>
        <w:t xml:space="preserve"> </w:t>
      </w:r>
      <w:r w:rsidRPr="00A57728">
        <w:rPr>
          <w:rFonts w:hint="eastAsia"/>
          <w:color w:val="FF0000"/>
          <w:sz w:val="24"/>
          <w:szCs w:val="24"/>
        </w:rPr>
        <w:t xml:space="preserve">D. </w:t>
      </w:r>
      <w:r w:rsidRPr="00A57728">
        <w:rPr>
          <w:rFonts w:hint="eastAsia"/>
          <w:color w:val="FF0000"/>
          <w:sz w:val="24"/>
          <w:szCs w:val="24"/>
        </w:rPr>
        <w:t>单位变动成本提高</w:t>
      </w:r>
    </w:p>
    <w:p w:rsidR="004855B3" w:rsidRPr="00A57728" w:rsidRDefault="00864823" w:rsidP="004855B3">
      <w:pPr>
        <w:rPr>
          <w:sz w:val="24"/>
          <w:szCs w:val="24"/>
        </w:rPr>
      </w:pPr>
      <w:r w:rsidRPr="00A57728">
        <w:rPr>
          <w:rFonts w:hint="eastAsia"/>
          <w:sz w:val="24"/>
          <w:szCs w:val="24"/>
        </w:rPr>
        <w:t>6</w:t>
      </w:r>
      <w:r w:rsidRPr="00A57728">
        <w:rPr>
          <w:rFonts w:hint="eastAsia"/>
          <w:sz w:val="24"/>
          <w:szCs w:val="24"/>
        </w:rPr>
        <w:t>、</w:t>
      </w:r>
      <w:r w:rsidR="004855B3" w:rsidRPr="00A57728">
        <w:rPr>
          <w:rFonts w:hint="eastAsia"/>
          <w:sz w:val="24"/>
          <w:szCs w:val="24"/>
        </w:rPr>
        <w:t>在销售量不变的情况下，如果保本点降低，则（</w:t>
      </w:r>
      <w:r w:rsidR="00816EC9" w:rsidRPr="00A57728">
        <w:rPr>
          <w:rFonts w:hint="eastAsia"/>
          <w:sz w:val="24"/>
          <w:szCs w:val="24"/>
        </w:rPr>
        <w:t>AD</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亏损区的三角形面积有所缩小</w:t>
      </w:r>
      <w:r w:rsidR="00864823"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亏损区的三角形面积有所扩大</w:t>
      </w:r>
    </w:p>
    <w:p w:rsidR="004855B3" w:rsidRPr="00A57728" w:rsidRDefault="004855B3" w:rsidP="004855B3">
      <w:pPr>
        <w:rPr>
          <w:sz w:val="24"/>
          <w:szCs w:val="24"/>
        </w:rPr>
      </w:pPr>
      <w:r w:rsidRPr="00A57728">
        <w:rPr>
          <w:rFonts w:hint="eastAsia"/>
          <w:sz w:val="24"/>
          <w:szCs w:val="24"/>
        </w:rPr>
        <w:t xml:space="preserve">C. </w:t>
      </w:r>
      <w:r w:rsidRPr="00A57728">
        <w:rPr>
          <w:rFonts w:hint="eastAsia"/>
          <w:sz w:val="24"/>
          <w:szCs w:val="24"/>
        </w:rPr>
        <w:t>盈利区的三角形面积有所缩小</w:t>
      </w:r>
      <w:r w:rsidR="00864823" w:rsidRPr="00A57728">
        <w:rPr>
          <w:rFonts w:hint="eastAsia"/>
          <w:sz w:val="24"/>
          <w:szCs w:val="24"/>
        </w:rPr>
        <w:t xml:space="preserve"> </w:t>
      </w:r>
      <w:r w:rsidRPr="00A57728">
        <w:rPr>
          <w:rFonts w:hint="eastAsia"/>
          <w:color w:val="FF0000"/>
          <w:sz w:val="24"/>
          <w:szCs w:val="24"/>
        </w:rPr>
        <w:t xml:space="preserve">D. </w:t>
      </w:r>
      <w:r w:rsidRPr="00A57728">
        <w:rPr>
          <w:rFonts w:hint="eastAsia"/>
          <w:color w:val="FF0000"/>
          <w:sz w:val="24"/>
          <w:szCs w:val="24"/>
        </w:rPr>
        <w:t>盈利区的三角形面积有所扩大</w:t>
      </w:r>
    </w:p>
    <w:p w:rsidR="004855B3" w:rsidRPr="00A57728" w:rsidRDefault="00864823" w:rsidP="004855B3">
      <w:pPr>
        <w:rPr>
          <w:sz w:val="24"/>
          <w:szCs w:val="24"/>
        </w:rPr>
      </w:pPr>
      <w:r w:rsidRPr="00A57728">
        <w:rPr>
          <w:rFonts w:hint="eastAsia"/>
          <w:sz w:val="24"/>
          <w:szCs w:val="24"/>
        </w:rPr>
        <w:t>7</w:t>
      </w:r>
      <w:r w:rsidRPr="00A57728">
        <w:rPr>
          <w:rFonts w:hint="eastAsia"/>
          <w:sz w:val="24"/>
          <w:szCs w:val="24"/>
        </w:rPr>
        <w:t>、</w:t>
      </w:r>
      <w:r w:rsidR="004855B3" w:rsidRPr="00A57728">
        <w:rPr>
          <w:rFonts w:hint="eastAsia"/>
          <w:sz w:val="24"/>
          <w:szCs w:val="24"/>
        </w:rPr>
        <w:t>下列各项中，属于</w:t>
      </w:r>
      <w:proofErr w:type="gramStart"/>
      <w:r w:rsidR="004855B3" w:rsidRPr="00A57728">
        <w:rPr>
          <w:rFonts w:hint="eastAsia"/>
          <w:sz w:val="24"/>
          <w:szCs w:val="24"/>
        </w:rPr>
        <w:t>本量利分析</w:t>
      </w:r>
      <w:proofErr w:type="gramEnd"/>
      <w:r w:rsidR="004855B3" w:rsidRPr="00A57728">
        <w:rPr>
          <w:rFonts w:hint="eastAsia"/>
          <w:sz w:val="24"/>
          <w:szCs w:val="24"/>
        </w:rPr>
        <w:t>应当研究的内容有（</w:t>
      </w:r>
      <w:r w:rsidR="00816EC9" w:rsidRPr="00A57728">
        <w:rPr>
          <w:rFonts w:hint="eastAsia"/>
          <w:sz w:val="24"/>
          <w:szCs w:val="24"/>
        </w:rPr>
        <w:t>BCD</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color w:val="FF0000"/>
          <w:sz w:val="24"/>
          <w:szCs w:val="24"/>
        </w:rPr>
      </w:pPr>
      <w:r w:rsidRPr="00A57728">
        <w:rPr>
          <w:rFonts w:hint="eastAsia"/>
          <w:sz w:val="24"/>
          <w:szCs w:val="24"/>
        </w:rPr>
        <w:t xml:space="preserve">A. </w:t>
      </w:r>
      <w:r w:rsidRPr="00A57728">
        <w:rPr>
          <w:rFonts w:hint="eastAsia"/>
          <w:sz w:val="24"/>
          <w:szCs w:val="24"/>
        </w:rPr>
        <w:t>产品质量与成本的关系</w:t>
      </w:r>
      <w:r w:rsidR="00864823" w:rsidRPr="00A57728">
        <w:rPr>
          <w:rFonts w:hint="eastAsia"/>
          <w:sz w:val="24"/>
          <w:szCs w:val="24"/>
        </w:rPr>
        <w:t xml:space="preserve"> </w:t>
      </w:r>
      <w:r w:rsidRPr="00A57728">
        <w:rPr>
          <w:rFonts w:hint="eastAsia"/>
          <w:color w:val="FF0000"/>
          <w:sz w:val="24"/>
          <w:szCs w:val="24"/>
        </w:rPr>
        <w:t xml:space="preserve">B. </w:t>
      </w:r>
      <w:r w:rsidRPr="00A57728">
        <w:rPr>
          <w:rFonts w:hint="eastAsia"/>
          <w:color w:val="FF0000"/>
          <w:sz w:val="24"/>
          <w:szCs w:val="24"/>
        </w:rPr>
        <w:t>成本与利润的关系</w:t>
      </w:r>
    </w:p>
    <w:p w:rsidR="004855B3" w:rsidRPr="00A57728" w:rsidRDefault="004855B3" w:rsidP="004855B3">
      <w:pPr>
        <w:rPr>
          <w:color w:val="FF0000"/>
          <w:sz w:val="24"/>
          <w:szCs w:val="24"/>
        </w:rPr>
      </w:pPr>
      <w:r w:rsidRPr="00A57728">
        <w:rPr>
          <w:rFonts w:hint="eastAsia"/>
          <w:color w:val="FF0000"/>
          <w:sz w:val="24"/>
          <w:szCs w:val="24"/>
        </w:rPr>
        <w:t xml:space="preserve">C. </w:t>
      </w:r>
      <w:r w:rsidRPr="00A57728">
        <w:rPr>
          <w:rFonts w:hint="eastAsia"/>
          <w:color w:val="FF0000"/>
          <w:sz w:val="24"/>
          <w:szCs w:val="24"/>
        </w:rPr>
        <w:t>销售量、成本与利润的关系</w:t>
      </w:r>
      <w:r w:rsidR="00864823" w:rsidRPr="00A57728">
        <w:rPr>
          <w:rFonts w:hint="eastAsia"/>
          <w:color w:val="FF0000"/>
          <w:sz w:val="24"/>
          <w:szCs w:val="24"/>
        </w:rPr>
        <w:t xml:space="preserve"> </w:t>
      </w:r>
      <w:r w:rsidRPr="00A57728">
        <w:rPr>
          <w:rFonts w:hint="eastAsia"/>
          <w:color w:val="FF0000"/>
          <w:sz w:val="24"/>
          <w:szCs w:val="24"/>
        </w:rPr>
        <w:t xml:space="preserve">D. </w:t>
      </w:r>
      <w:r w:rsidRPr="00A57728">
        <w:rPr>
          <w:rFonts w:hint="eastAsia"/>
          <w:color w:val="FF0000"/>
          <w:sz w:val="24"/>
          <w:szCs w:val="24"/>
        </w:rPr>
        <w:t>销售量与利润的关系</w:t>
      </w:r>
    </w:p>
    <w:p w:rsidR="004855B3" w:rsidRPr="00A57728" w:rsidRDefault="00864823" w:rsidP="004855B3">
      <w:pPr>
        <w:rPr>
          <w:sz w:val="24"/>
          <w:szCs w:val="24"/>
        </w:rPr>
      </w:pPr>
      <w:r w:rsidRPr="00A57728">
        <w:rPr>
          <w:rFonts w:hint="eastAsia"/>
          <w:sz w:val="24"/>
          <w:szCs w:val="24"/>
        </w:rPr>
        <w:t>8</w:t>
      </w:r>
      <w:r w:rsidRPr="00A57728">
        <w:rPr>
          <w:rFonts w:hint="eastAsia"/>
          <w:sz w:val="24"/>
          <w:szCs w:val="24"/>
        </w:rPr>
        <w:t>、</w:t>
      </w:r>
      <w:proofErr w:type="gramStart"/>
      <w:r w:rsidR="004855B3" w:rsidRPr="00A57728">
        <w:rPr>
          <w:rFonts w:hint="eastAsia"/>
          <w:sz w:val="24"/>
          <w:szCs w:val="24"/>
        </w:rPr>
        <w:t>贡献毛益率</w:t>
      </w:r>
      <w:proofErr w:type="gramEnd"/>
      <w:r w:rsidR="004855B3" w:rsidRPr="00A57728">
        <w:rPr>
          <w:rFonts w:hint="eastAsia"/>
          <w:sz w:val="24"/>
          <w:szCs w:val="24"/>
        </w:rPr>
        <w:t>的计算公式可表示为（</w:t>
      </w:r>
      <w:r w:rsidR="00816EC9" w:rsidRPr="00A57728">
        <w:rPr>
          <w:rFonts w:hint="eastAsia"/>
          <w:sz w:val="24"/>
          <w:szCs w:val="24"/>
        </w:rPr>
        <w:t>AB</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color w:val="FF0000"/>
          <w:sz w:val="24"/>
          <w:szCs w:val="24"/>
        </w:rPr>
      </w:pPr>
      <w:r w:rsidRPr="00A57728">
        <w:rPr>
          <w:rFonts w:hint="eastAsia"/>
          <w:color w:val="FF0000"/>
          <w:sz w:val="24"/>
          <w:szCs w:val="24"/>
        </w:rPr>
        <w:t>A. 1-</w:t>
      </w:r>
      <w:r w:rsidRPr="00A57728">
        <w:rPr>
          <w:rFonts w:hint="eastAsia"/>
          <w:color w:val="FF0000"/>
          <w:sz w:val="24"/>
          <w:szCs w:val="24"/>
        </w:rPr>
        <w:t>变动成本率</w:t>
      </w:r>
      <w:r w:rsidR="00864823" w:rsidRPr="00A57728">
        <w:rPr>
          <w:rFonts w:hint="eastAsia"/>
          <w:color w:val="FF0000"/>
          <w:sz w:val="24"/>
          <w:szCs w:val="24"/>
        </w:rPr>
        <w:t xml:space="preserve"> </w:t>
      </w:r>
      <w:r w:rsidRPr="00A57728">
        <w:rPr>
          <w:rFonts w:hint="eastAsia"/>
          <w:color w:val="FF0000"/>
          <w:sz w:val="24"/>
          <w:szCs w:val="24"/>
        </w:rPr>
        <w:t xml:space="preserve">B. </w:t>
      </w:r>
      <w:r w:rsidRPr="00A57728">
        <w:rPr>
          <w:rFonts w:hint="eastAsia"/>
          <w:color w:val="FF0000"/>
          <w:sz w:val="24"/>
          <w:szCs w:val="24"/>
        </w:rPr>
        <w:t>贡献毛益÷销售收入</w:t>
      </w:r>
    </w:p>
    <w:p w:rsidR="004855B3" w:rsidRPr="00A57728" w:rsidRDefault="004855B3" w:rsidP="004855B3">
      <w:pPr>
        <w:rPr>
          <w:sz w:val="24"/>
          <w:szCs w:val="24"/>
        </w:rPr>
      </w:pPr>
      <w:r w:rsidRPr="00A57728">
        <w:rPr>
          <w:rFonts w:hint="eastAsia"/>
          <w:sz w:val="24"/>
          <w:szCs w:val="24"/>
        </w:rPr>
        <w:t xml:space="preserve">C. </w:t>
      </w:r>
      <w:r w:rsidRPr="00A57728">
        <w:rPr>
          <w:rFonts w:hint="eastAsia"/>
          <w:sz w:val="24"/>
          <w:szCs w:val="24"/>
        </w:rPr>
        <w:t>固定成本÷保本销售量</w:t>
      </w:r>
      <w:r w:rsidR="00864823"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固定成本÷保本销售额</w:t>
      </w:r>
    </w:p>
    <w:p w:rsidR="00864823" w:rsidRPr="00A57728" w:rsidRDefault="00864823" w:rsidP="00864823">
      <w:pPr>
        <w:rPr>
          <w:sz w:val="24"/>
          <w:szCs w:val="24"/>
        </w:rPr>
      </w:pPr>
      <w:r w:rsidRPr="00A57728">
        <w:rPr>
          <w:rFonts w:hint="eastAsia"/>
          <w:sz w:val="24"/>
          <w:szCs w:val="24"/>
        </w:rPr>
        <w:t>9</w:t>
      </w:r>
      <w:r w:rsidRPr="00A57728">
        <w:rPr>
          <w:rFonts w:hint="eastAsia"/>
          <w:sz w:val="24"/>
          <w:szCs w:val="24"/>
        </w:rPr>
        <w:t>、</w:t>
      </w:r>
      <w:r w:rsidR="004855B3" w:rsidRPr="00A57728">
        <w:rPr>
          <w:rFonts w:hint="eastAsia"/>
          <w:sz w:val="24"/>
          <w:szCs w:val="24"/>
        </w:rPr>
        <w:t>在利润</w:t>
      </w:r>
      <w:r w:rsidR="004855B3" w:rsidRPr="00A57728">
        <w:rPr>
          <w:rFonts w:hint="eastAsia"/>
          <w:sz w:val="24"/>
          <w:szCs w:val="24"/>
        </w:rPr>
        <w:t>--</w:t>
      </w:r>
      <w:r w:rsidR="004855B3" w:rsidRPr="00A57728">
        <w:rPr>
          <w:rFonts w:hint="eastAsia"/>
          <w:sz w:val="24"/>
          <w:szCs w:val="24"/>
        </w:rPr>
        <w:t>业务量</w:t>
      </w:r>
      <w:proofErr w:type="gramStart"/>
      <w:r w:rsidR="004855B3" w:rsidRPr="00A57728">
        <w:rPr>
          <w:rFonts w:hint="eastAsia"/>
          <w:sz w:val="24"/>
          <w:szCs w:val="24"/>
        </w:rPr>
        <w:t>式本量利分析</w:t>
      </w:r>
      <w:proofErr w:type="gramEnd"/>
      <w:r w:rsidR="004855B3" w:rsidRPr="00A57728">
        <w:rPr>
          <w:rFonts w:hint="eastAsia"/>
          <w:sz w:val="24"/>
          <w:szCs w:val="24"/>
        </w:rPr>
        <w:t>图中，若横轴表示销售量，则利润线的斜率表示单位贡献边际。</w:t>
      </w:r>
      <w:r w:rsidRPr="00A57728">
        <w:rPr>
          <w:rFonts w:hint="eastAsia"/>
          <w:sz w:val="24"/>
          <w:szCs w:val="24"/>
        </w:rPr>
        <w:t>（</w:t>
      </w:r>
      <w:r w:rsidRPr="00A57728">
        <w:rPr>
          <w:rFonts w:hint="eastAsia"/>
          <w:color w:val="FF0000"/>
          <w:sz w:val="24"/>
          <w:szCs w:val="24"/>
        </w:rPr>
        <w:t>对</w:t>
      </w:r>
      <w:r w:rsidRPr="00A57728">
        <w:rPr>
          <w:rFonts w:hint="eastAsia"/>
          <w:sz w:val="24"/>
          <w:szCs w:val="24"/>
        </w:rPr>
        <w:t>）</w:t>
      </w:r>
    </w:p>
    <w:p w:rsidR="00864823" w:rsidRPr="00A57728" w:rsidRDefault="00864823" w:rsidP="00864823">
      <w:pPr>
        <w:rPr>
          <w:sz w:val="24"/>
          <w:szCs w:val="24"/>
        </w:rPr>
      </w:pPr>
      <w:r w:rsidRPr="00A57728">
        <w:rPr>
          <w:rFonts w:hint="eastAsia"/>
          <w:sz w:val="24"/>
          <w:szCs w:val="24"/>
        </w:rPr>
        <w:t>10</w:t>
      </w:r>
      <w:r w:rsidRPr="00A57728">
        <w:rPr>
          <w:rFonts w:hint="eastAsia"/>
          <w:sz w:val="24"/>
          <w:szCs w:val="24"/>
        </w:rPr>
        <w:t>、</w:t>
      </w:r>
      <w:r w:rsidR="004855B3" w:rsidRPr="00A57728">
        <w:rPr>
          <w:rFonts w:hint="eastAsia"/>
          <w:sz w:val="24"/>
          <w:szCs w:val="24"/>
        </w:rPr>
        <w:t>传统式</w:t>
      </w:r>
      <w:proofErr w:type="gramStart"/>
      <w:r w:rsidR="004855B3" w:rsidRPr="00A57728">
        <w:rPr>
          <w:rFonts w:hint="eastAsia"/>
          <w:sz w:val="24"/>
          <w:szCs w:val="24"/>
        </w:rPr>
        <w:t>本量利分析</w:t>
      </w:r>
      <w:proofErr w:type="gramEnd"/>
      <w:r w:rsidR="004855B3" w:rsidRPr="00A57728">
        <w:rPr>
          <w:rFonts w:hint="eastAsia"/>
          <w:sz w:val="24"/>
          <w:szCs w:val="24"/>
        </w:rPr>
        <w:t>图的横轴表示销售收入和成本，纵轴表示销售量。</w:t>
      </w:r>
      <w:r w:rsidRPr="00A57728">
        <w:rPr>
          <w:rFonts w:hint="eastAsia"/>
          <w:color w:val="FF0000"/>
          <w:sz w:val="24"/>
          <w:szCs w:val="24"/>
        </w:rPr>
        <w:t>（错）</w:t>
      </w:r>
    </w:p>
    <w:p w:rsidR="00864823" w:rsidRPr="00A57728" w:rsidRDefault="00864823" w:rsidP="00864823">
      <w:pPr>
        <w:rPr>
          <w:sz w:val="24"/>
          <w:szCs w:val="24"/>
        </w:rPr>
      </w:pPr>
      <w:r w:rsidRPr="00A57728">
        <w:rPr>
          <w:rFonts w:hint="eastAsia"/>
          <w:sz w:val="24"/>
          <w:szCs w:val="24"/>
        </w:rPr>
        <w:t>11</w:t>
      </w:r>
      <w:r w:rsidRPr="00A57728">
        <w:rPr>
          <w:rFonts w:hint="eastAsia"/>
          <w:sz w:val="24"/>
          <w:szCs w:val="24"/>
        </w:rPr>
        <w:t>、</w:t>
      </w:r>
      <w:r w:rsidR="004855B3" w:rsidRPr="00A57728">
        <w:rPr>
          <w:rFonts w:hint="eastAsia"/>
          <w:sz w:val="24"/>
          <w:szCs w:val="24"/>
        </w:rPr>
        <w:t>在其他条件不变的条件下，固定成本越高，保本量越大。</w:t>
      </w:r>
      <w:r w:rsidRPr="00A57728">
        <w:rPr>
          <w:rFonts w:hint="eastAsia"/>
          <w:color w:val="FF0000"/>
          <w:sz w:val="24"/>
          <w:szCs w:val="24"/>
        </w:rPr>
        <w:t>（对）</w:t>
      </w:r>
    </w:p>
    <w:p w:rsidR="00864823" w:rsidRPr="00A57728" w:rsidRDefault="00864823" w:rsidP="00864823">
      <w:pPr>
        <w:rPr>
          <w:sz w:val="24"/>
          <w:szCs w:val="24"/>
        </w:rPr>
      </w:pPr>
      <w:r w:rsidRPr="00A57728">
        <w:rPr>
          <w:rFonts w:hint="eastAsia"/>
          <w:sz w:val="24"/>
          <w:szCs w:val="24"/>
        </w:rPr>
        <w:t>12</w:t>
      </w:r>
      <w:r w:rsidRPr="00A57728">
        <w:rPr>
          <w:rFonts w:hint="eastAsia"/>
          <w:sz w:val="24"/>
          <w:szCs w:val="24"/>
        </w:rPr>
        <w:t>、</w:t>
      </w:r>
      <w:r w:rsidR="004855B3" w:rsidRPr="00A57728">
        <w:rPr>
          <w:rFonts w:hint="eastAsia"/>
          <w:sz w:val="24"/>
          <w:szCs w:val="24"/>
        </w:rPr>
        <w:t>保本作业</w:t>
      </w:r>
      <w:proofErr w:type="gramStart"/>
      <w:r w:rsidR="004855B3" w:rsidRPr="00A57728">
        <w:rPr>
          <w:rFonts w:hint="eastAsia"/>
          <w:sz w:val="24"/>
          <w:szCs w:val="24"/>
        </w:rPr>
        <w:t>率能够</w:t>
      </w:r>
      <w:proofErr w:type="gramEnd"/>
      <w:r w:rsidR="004855B3" w:rsidRPr="00A57728">
        <w:rPr>
          <w:rFonts w:hint="eastAsia"/>
          <w:sz w:val="24"/>
          <w:szCs w:val="24"/>
        </w:rPr>
        <w:t>反映企业在保本状态下生产经营能力的利用程度。</w:t>
      </w:r>
      <w:r w:rsidRPr="00A57728">
        <w:rPr>
          <w:rFonts w:hint="eastAsia"/>
          <w:color w:val="FF0000"/>
          <w:sz w:val="24"/>
          <w:szCs w:val="24"/>
        </w:rPr>
        <w:t>（对）</w:t>
      </w:r>
    </w:p>
    <w:p w:rsidR="004855B3" w:rsidRPr="00A57728" w:rsidRDefault="004855B3" w:rsidP="004855B3">
      <w:pPr>
        <w:rPr>
          <w:sz w:val="24"/>
          <w:szCs w:val="24"/>
        </w:rPr>
      </w:pPr>
    </w:p>
    <w:p w:rsidR="00864823" w:rsidRPr="00A57728" w:rsidRDefault="00864823" w:rsidP="008E2483">
      <w:pPr>
        <w:ind w:firstLineChars="1519" w:firstLine="3660"/>
        <w:rPr>
          <w:b/>
          <w:sz w:val="24"/>
          <w:szCs w:val="24"/>
        </w:rPr>
      </w:pPr>
      <w:proofErr w:type="gramStart"/>
      <w:r w:rsidRPr="00A57728">
        <w:rPr>
          <w:b/>
          <w:sz w:val="24"/>
          <w:szCs w:val="24"/>
        </w:rPr>
        <w:t>形考任务</w:t>
      </w:r>
      <w:proofErr w:type="gramEnd"/>
      <w:r w:rsidRPr="00A57728">
        <w:rPr>
          <w:rFonts w:hint="eastAsia"/>
          <w:b/>
          <w:sz w:val="24"/>
          <w:szCs w:val="24"/>
        </w:rPr>
        <w:t>4</w:t>
      </w:r>
    </w:p>
    <w:p w:rsidR="004855B3" w:rsidRPr="00A57728" w:rsidRDefault="00864823" w:rsidP="004855B3">
      <w:pPr>
        <w:rPr>
          <w:sz w:val="24"/>
          <w:szCs w:val="24"/>
        </w:rPr>
      </w:pPr>
      <w:r w:rsidRPr="00A57728">
        <w:rPr>
          <w:rFonts w:hint="eastAsia"/>
          <w:sz w:val="24"/>
          <w:szCs w:val="24"/>
        </w:rPr>
        <w:t>1</w:t>
      </w:r>
      <w:r w:rsidRPr="00A57728">
        <w:rPr>
          <w:rFonts w:hint="eastAsia"/>
          <w:sz w:val="24"/>
          <w:szCs w:val="24"/>
        </w:rPr>
        <w:t>、</w:t>
      </w:r>
      <w:r w:rsidR="004855B3" w:rsidRPr="00A57728">
        <w:rPr>
          <w:rFonts w:hint="eastAsia"/>
          <w:sz w:val="24"/>
          <w:szCs w:val="24"/>
        </w:rPr>
        <w:t>在进行销售预测时应考虑外部因素和内部因素，外部因素不包括</w:t>
      </w:r>
      <w:r w:rsidR="004855B3" w:rsidRPr="00A57728">
        <w:rPr>
          <w:rFonts w:hint="eastAsia"/>
          <w:sz w:val="24"/>
          <w:szCs w:val="24"/>
        </w:rPr>
        <w:t xml:space="preserve">( </w:t>
      </w:r>
      <w:r w:rsidR="00556859" w:rsidRPr="00A57728">
        <w:rPr>
          <w:rFonts w:hint="eastAsia"/>
          <w:sz w:val="24"/>
          <w:szCs w:val="24"/>
        </w:rPr>
        <w:t>D</w:t>
      </w:r>
      <w:r w:rsidR="004855B3" w:rsidRPr="00A57728">
        <w:rPr>
          <w:rFonts w:hint="eastAsia"/>
          <w:sz w:val="24"/>
          <w:szCs w:val="24"/>
        </w:rPr>
        <w:t>)</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经济发展趋势</w:t>
      </w:r>
      <w:r w:rsidR="00864823"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企业的市场占有率</w:t>
      </w:r>
    </w:p>
    <w:p w:rsidR="004855B3" w:rsidRPr="00A57728" w:rsidRDefault="004855B3" w:rsidP="004855B3">
      <w:pPr>
        <w:rPr>
          <w:sz w:val="24"/>
          <w:szCs w:val="24"/>
        </w:rPr>
      </w:pPr>
      <w:r w:rsidRPr="00A57728">
        <w:rPr>
          <w:rFonts w:hint="eastAsia"/>
          <w:sz w:val="24"/>
          <w:szCs w:val="24"/>
        </w:rPr>
        <w:t xml:space="preserve">C. </w:t>
      </w:r>
      <w:r w:rsidRPr="00A57728">
        <w:rPr>
          <w:rFonts w:hint="eastAsia"/>
          <w:sz w:val="24"/>
          <w:szCs w:val="24"/>
        </w:rPr>
        <w:t>市场需求变化</w:t>
      </w:r>
      <w:r w:rsidR="00864823" w:rsidRPr="00A57728">
        <w:rPr>
          <w:rFonts w:hint="eastAsia"/>
          <w:color w:val="FF0000"/>
          <w:sz w:val="24"/>
          <w:szCs w:val="24"/>
        </w:rPr>
        <w:t xml:space="preserve"> </w:t>
      </w:r>
      <w:r w:rsidRPr="00A57728">
        <w:rPr>
          <w:rFonts w:hint="eastAsia"/>
          <w:color w:val="FF0000"/>
          <w:sz w:val="24"/>
          <w:szCs w:val="24"/>
        </w:rPr>
        <w:t xml:space="preserve">D. </w:t>
      </w:r>
      <w:r w:rsidRPr="00A57728">
        <w:rPr>
          <w:rFonts w:hint="eastAsia"/>
          <w:color w:val="FF0000"/>
          <w:sz w:val="24"/>
          <w:szCs w:val="24"/>
        </w:rPr>
        <w:t>信用政策</w:t>
      </w:r>
    </w:p>
    <w:p w:rsidR="004855B3" w:rsidRPr="00A57728" w:rsidRDefault="00864823" w:rsidP="004855B3">
      <w:pPr>
        <w:rPr>
          <w:sz w:val="24"/>
          <w:szCs w:val="24"/>
        </w:rPr>
      </w:pPr>
      <w:r w:rsidRPr="00A57728">
        <w:rPr>
          <w:rFonts w:hint="eastAsia"/>
          <w:sz w:val="24"/>
          <w:szCs w:val="24"/>
        </w:rPr>
        <w:t>2</w:t>
      </w:r>
      <w:r w:rsidRPr="00A57728">
        <w:rPr>
          <w:rFonts w:hint="eastAsia"/>
          <w:sz w:val="24"/>
          <w:szCs w:val="24"/>
        </w:rPr>
        <w:t>、</w:t>
      </w:r>
      <w:r w:rsidR="004855B3" w:rsidRPr="00A57728">
        <w:rPr>
          <w:rFonts w:hint="eastAsia"/>
          <w:sz w:val="24"/>
          <w:szCs w:val="24"/>
        </w:rPr>
        <w:t>适用于全部经营预测分析的方法是</w:t>
      </w:r>
      <w:r w:rsidR="004855B3" w:rsidRPr="00A57728">
        <w:rPr>
          <w:rFonts w:hint="eastAsia"/>
          <w:sz w:val="24"/>
          <w:szCs w:val="24"/>
        </w:rPr>
        <w:t>(</w:t>
      </w:r>
      <w:r w:rsidR="00034EF1" w:rsidRPr="00A57728">
        <w:rPr>
          <w:rFonts w:hint="eastAsia"/>
          <w:sz w:val="24"/>
          <w:szCs w:val="24"/>
        </w:rPr>
        <w:t>A</w:t>
      </w:r>
      <w:r w:rsidR="004855B3" w:rsidRPr="00A57728">
        <w:rPr>
          <w:rFonts w:hint="eastAsia"/>
          <w:sz w:val="24"/>
          <w:szCs w:val="24"/>
        </w:rPr>
        <w:t xml:space="preserve"> )</w:t>
      </w:r>
      <w:r w:rsidR="004855B3" w:rsidRPr="00A57728">
        <w:rPr>
          <w:rFonts w:hint="eastAsia"/>
          <w:sz w:val="24"/>
          <w:szCs w:val="24"/>
        </w:rPr>
        <w:t>。</w:t>
      </w:r>
    </w:p>
    <w:p w:rsidR="00034EF1"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趋势预测法</w:t>
      </w:r>
      <w:r w:rsidR="00864823"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产品生命周期法</w:t>
      </w:r>
      <w:r w:rsidR="00864823"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因果预测法</w:t>
      </w:r>
      <w:r w:rsidR="00864823"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调查分析法</w:t>
      </w:r>
    </w:p>
    <w:p w:rsidR="004855B3" w:rsidRPr="00A57728" w:rsidRDefault="00864823" w:rsidP="004855B3">
      <w:pPr>
        <w:rPr>
          <w:sz w:val="24"/>
          <w:szCs w:val="24"/>
        </w:rPr>
      </w:pPr>
      <w:r w:rsidRPr="00A57728">
        <w:rPr>
          <w:rFonts w:hint="eastAsia"/>
          <w:sz w:val="24"/>
          <w:szCs w:val="24"/>
        </w:rPr>
        <w:t>3</w:t>
      </w:r>
      <w:r w:rsidRPr="00A57728">
        <w:rPr>
          <w:rFonts w:hint="eastAsia"/>
          <w:sz w:val="24"/>
          <w:szCs w:val="24"/>
        </w:rPr>
        <w:t>、</w:t>
      </w:r>
      <w:r w:rsidR="004855B3" w:rsidRPr="00A57728">
        <w:rPr>
          <w:rFonts w:hint="eastAsia"/>
          <w:sz w:val="24"/>
          <w:szCs w:val="24"/>
        </w:rPr>
        <w:t>下列选项中，</w:t>
      </w:r>
      <w:r w:rsidR="004855B3" w:rsidRPr="00A57728">
        <w:rPr>
          <w:rFonts w:hint="eastAsia"/>
          <w:sz w:val="24"/>
          <w:szCs w:val="24"/>
        </w:rPr>
        <w:t xml:space="preserve"> </w:t>
      </w:r>
      <w:r w:rsidR="004855B3" w:rsidRPr="00A57728">
        <w:rPr>
          <w:rFonts w:hint="eastAsia"/>
          <w:sz w:val="24"/>
          <w:szCs w:val="24"/>
        </w:rPr>
        <w:t>哪些是经营预测的内容</w:t>
      </w:r>
      <w:r w:rsidR="004855B3" w:rsidRPr="00A57728">
        <w:rPr>
          <w:rFonts w:hint="eastAsia"/>
          <w:sz w:val="24"/>
          <w:szCs w:val="24"/>
        </w:rPr>
        <w:t>(</w:t>
      </w:r>
      <w:r w:rsidR="00034EF1" w:rsidRPr="00A57728">
        <w:rPr>
          <w:rFonts w:hint="eastAsia"/>
          <w:sz w:val="24"/>
          <w:szCs w:val="24"/>
        </w:rPr>
        <w:t>ABCD</w:t>
      </w:r>
      <w:r w:rsidR="004855B3" w:rsidRPr="00A57728">
        <w:rPr>
          <w:rFonts w:hint="eastAsia"/>
          <w:sz w:val="24"/>
          <w:szCs w:val="24"/>
        </w:rPr>
        <w:t xml:space="preserve"> )</w:t>
      </w:r>
      <w:r w:rsidR="004855B3" w:rsidRPr="00A57728">
        <w:rPr>
          <w:rFonts w:hint="eastAsia"/>
          <w:sz w:val="24"/>
          <w:szCs w:val="24"/>
        </w:rPr>
        <w:t>。</w:t>
      </w:r>
    </w:p>
    <w:p w:rsidR="00556859" w:rsidRPr="00A57728" w:rsidRDefault="004855B3" w:rsidP="004855B3">
      <w:pPr>
        <w:rPr>
          <w:color w:val="FF0000"/>
          <w:sz w:val="24"/>
          <w:szCs w:val="24"/>
        </w:rPr>
      </w:pPr>
      <w:r w:rsidRPr="00A57728">
        <w:rPr>
          <w:rFonts w:hint="eastAsia"/>
          <w:color w:val="FF0000"/>
          <w:sz w:val="24"/>
          <w:szCs w:val="24"/>
        </w:rPr>
        <w:t xml:space="preserve">A. </w:t>
      </w:r>
      <w:r w:rsidRPr="00A57728">
        <w:rPr>
          <w:rFonts w:hint="eastAsia"/>
          <w:color w:val="FF0000"/>
          <w:sz w:val="24"/>
          <w:szCs w:val="24"/>
        </w:rPr>
        <w:t>成本预测</w:t>
      </w:r>
      <w:r w:rsidR="00864823" w:rsidRPr="00A57728">
        <w:rPr>
          <w:rFonts w:hint="eastAsia"/>
          <w:color w:val="FF0000"/>
          <w:sz w:val="24"/>
          <w:szCs w:val="24"/>
        </w:rPr>
        <w:t xml:space="preserve"> </w:t>
      </w:r>
      <w:r w:rsidRPr="00A57728">
        <w:rPr>
          <w:rFonts w:hint="eastAsia"/>
          <w:color w:val="FF0000"/>
          <w:sz w:val="24"/>
          <w:szCs w:val="24"/>
        </w:rPr>
        <w:t xml:space="preserve">B. </w:t>
      </w:r>
      <w:r w:rsidRPr="00A57728">
        <w:rPr>
          <w:rFonts w:hint="eastAsia"/>
          <w:color w:val="FF0000"/>
          <w:sz w:val="24"/>
          <w:szCs w:val="24"/>
        </w:rPr>
        <w:t>收入预测</w:t>
      </w:r>
      <w:r w:rsidR="00864823" w:rsidRPr="00A57728">
        <w:rPr>
          <w:rFonts w:hint="eastAsia"/>
          <w:color w:val="FF0000"/>
          <w:sz w:val="24"/>
          <w:szCs w:val="24"/>
        </w:rPr>
        <w:t xml:space="preserve"> </w:t>
      </w:r>
      <w:r w:rsidRPr="00A57728">
        <w:rPr>
          <w:rFonts w:hint="eastAsia"/>
          <w:color w:val="FF0000"/>
          <w:sz w:val="24"/>
          <w:szCs w:val="24"/>
        </w:rPr>
        <w:t xml:space="preserve">C. </w:t>
      </w:r>
      <w:r w:rsidRPr="00A57728">
        <w:rPr>
          <w:rFonts w:hint="eastAsia"/>
          <w:color w:val="FF0000"/>
          <w:sz w:val="24"/>
          <w:szCs w:val="24"/>
        </w:rPr>
        <w:t>销售预测</w:t>
      </w:r>
      <w:r w:rsidR="00864823" w:rsidRPr="00A57728">
        <w:rPr>
          <w:rFonts w:hint="eastAsia"/>
          <w:color w:val="FF0000"/>
          <w:sz w:val="24"/>
          <w:szCs w:val="24"/>
        </w:rPr>
        <w:t xml:space="preserve"> </w:t>
      </w:r>
      <w:r w:rsidRPr="00A57728">
        <w:rPr>
          <w:rFonts w:hint="eastAsia"/>
          <w:color w:val="FF0000"/>
          <w:sz w:val="24"/>
          <w:szCs w:val="24"/>
        </w:rPr>
        <w:t xml:space="preserve">D. </w:t>
      </w:r>
      <w:r w:rsidRPr="00A57728">
        <w:rPr>
          <w:rFonts w:hint="eastAsia"/>
          <w:color w:val="FF0000"/>
          <w:sz w:val="24"/>
          <w:szCs w:val="24"/>
        </w:rPr>
        <w:t>利润预测</w:t>
      </w:r>
    </w:p>
    <w:p w:rsidR="004855B3" w:rsidRPr="00A57728" w:rsidRDefault="00864823" w:rsidP="004855B3">
      <w:pPr>
        <w:rPr>
          <w:sz w:val="24"/>
          <w:szCs w:val="24"/>
        </w:rPr>
      </w:pPr>
      <w:r w:rsidRPr="00A57728">
        <w:rPr>
          <w:rFonts w:hint="eastAsia"/>
          <w:sz w:val="24"/>
          <w:szCs w:val="24"/>
        </w:rPr>
        <w:t>4</w:t>
      </w:r>
      <w:r w:rsidRPr="00A57728">
        <w:rPr>
          <w:rFonts w:hint="eastAsia"/>
          <w:sz w:val="24"/>
          <w:szCs w:val="24"/>
        </w:rPr>
        <w:t>、</w:t>
      </w:r>
      <w:r w:rsidR="004855B3" w:rsidRPr="00A57728">
        <w:rPr>
          <w:rFonts w:hint="eastAsia"/>
          <w:sz w:val="24"/>
          <w:szCs w:val="24"/>
        </w:rPr>
        <w:t>经营预测的基本方法可以归纳为哪两类（</w:t>
      </w:r>
      <w:r w:rsidR="00034EF1" w:rsidRPr="00A57728">
        <w:rPr>
          <w:rFonts w:hint="eastAsia"/>
          <w:sz w:val="24"/>
          <w:szCs w:val="24"/>
        </w:rPr>
        <w:t>AB</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定性预测分析法</w:t>
      </w:r>
      <w:r w:rsidR="00864823" w:rsidRPr="00A57728">
        <w:rPr>
          <w:rFonts w:hint="eastAsia"/>
          <w:color w:val="FF0000"/>
          <w:sz w:val="24"/>
          <w:szCs w:val="24"/>
        </w:rPr>
        <w:t xml:space="preserve"> </w:t>
      </w:r>
      <w:r w:rsidRPr="00A57728">
        <w:rPr>
          <w:rFonts w:hint="eastAsia"/>
          <w:color w:val="FF0000"/>
          <w:sz w:val="24"/>
          <w:szCs w:val="24"/>
        </w:rPr>
        <w:t xml:space="preserve">B. </w:t>
      </w:r>
      <w:r w:rsidRPr="00A57728">
        <w:rPr>
          <w:rFonts w:hint="eastAsia"/>
          <w:color w:val="FF0000"/>
          <w:sz w:val="24"/>
          <w:szCs w:val="24"/>
        </w:rPr>
        <w:t>定量预测分析法</w:t>
      </w:r>
      <w:r w:rsidR="00864823"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高低点预测法</w:t>
      </w:r>
      <w:r w:rsidR="00864823"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数量预测分析法</w:t>
      </w:r>
    </w:p>
    <w:p w:rsidR="00864823" w:rsidRPr="00A57728" w:rsidRDefault="00864823" w:rsidP="00864823">
      <w:pPr>
        <w:rPr>
          <w:sz w:val="24"/>
          <w:szCs w:val="24"/>
        </w:rPr>
      </w:pPr>
      <w:r w:rsidRPr="00A57728">
        <w:rPr>
          <w:rFonts w:hint="eastAsia"/>
          <w:sz w:val="24"/>
          <w:szCs w:val="24"/>
        </w:rPr>
        <w:t>5</w:t>
      </w:r>
      <w:r w:rsidRPr="00A57728">
        <w:rPr>
          <w:rFonts w:hint="eastAsia"/>
          <w:sz w:val="24"/>
          <w:szCs w:val="24"/>
        </w:rPr>
        <w:t>、</w:t>
      </w:r>
      <w:r w:rsidR="004855B3" w:rsidRPr="00A57728">
        <w:rPr>
          <w:rFonts w:hint="eastAsia"/>
          <w:sz w:val="24"/>
          <w:szCs w:val="24"/>
        </w:rPr>
        <w:t>经营杠杆系数等于</w:t>
      </w:r>
      <w:r w:rsidR="004855B3" w:rsidRPr="00A57728">
        <w:rPr>
          <w:rFonts w:hint="eastAsia"/>
          <w:sz w:val="24"/>
          <w:szCs w:val="24"/>
        </w:rPr>
        <w:t>1</w:t>
      </w:r>
      <w:r w:rsidR="004855B3" w:rsidRPr="00A57728">
        <w:rPr>
          <w:rFonts w:hint="eastAsia"/>
          <w:sz w:val="24"/>
          <w:szCs w:val="24"/>
        </w:rPr>
        <w:t>，说明固定成本等于零。</w:t>
      </w:r>
      <w:r w:rsidRPr="00A57728">
        <w:rPr>
          <w:rFonts w:hint="eastAsia"/>
          <w:sz w:val="24"/>
          <w:szCs w:val="24"/>
        </w:rPr>
        <w:t>（</w:t>
      </w:r>
      <w:r w:rsidRPr="00A57728">
        <w:rPr>
          <w:rFonts w:hint="eastAsia"/>
          <w:color w:val="FF0000"/>
          <w:sz w:val="24"/>
          <w:szCs w:val="24"/>
        </w:rPr>
        <w:t>对）</w:t>
      </w:r>
    </w:p>
    <w:p w:rsidR="00D83EAC" w:rsidRPr="00A57728" w:rsidRDefault="00864823" w:rsidP="00D83EAC">
      <w:pPr>
        <w:rPr>
          <w:sz w:val="24"/>
          <w:szCs w:val="24"/>
        </w:rPr>
      </w:pPr>
      <w:r w:rsidRPr="00A57728">
        <w:rPr>
          <w:rFonts w:hint="eastAsia"/>
          <w:sz w:val="24"/>
          <w:szCs w:val="24"/>
        </w:rPr>
        <w:t>6</w:t>
      </w:r>
      <w:r w:rsidRPr="00A57728">
        <w:rPr>
          <w:rFonts w:hint="eastAsia"/>
          <w:sz w:val="24"/>
          <w:szCs w:val="24"/>
        </w:rPr>
        <w:t>、</w:t>
      </w:r>
      <w:r w:rsidR="00D83EAC" w:rsidRPr="00A57728">
        <w:rPr>
          <w:rFonts w:hint="eastAsia"/>
          <w:sz w:val="24"/>
          <w:szCs w:val="24"/>
        </w:rPr>
        <w:t>适用于销售波动较大的产品的预测方法是移动平均法。（</w:t>
      </w:r>
      <w:r w:rsidR="00D83EAC" w:rsidRPr="00A57728">
        <w:rPr>
          <w:rFonts w:hint="eastAsia"/>
          <w:color w:val="FF0000"/>
          <w:sz w:val="24"/>
          <w:szCs w:val="24"/>
        </w:rPr>
        <w:t>对）</w:t>
      </w:r>
    </w:p>
    <w:p w:rsidR="00D83EAC" w:rsidRPr="00A57728" w:rsidRDefault="00D83EAC" w:rsidP="00864823">
      <w:pPr>
        <w:rPr>
          <w:b/>
          <w:sz w:val="24"/>
          <w:szCs w:val="24"/>
        </w:rPr>
      </w:pPr>
    </w:p>
    <w:p w:rsidR="00864823" w:rsidRPr="00A57728" w:rsidRDefault="00864823" w:rsidP="008E2483">
      <w:pPr>
        <w:ind w:firstLineChars="1225" w:firstLine="2951"/>
        <w:rPr>
          <w:b/>
          <w:sz w:val="24"/>
          <w:szCs w:val="24"/>
        </w:rPr>
      </w:pPr>
      <w:proofErr w:type="gramStart"/>
      <w:r w:rsidRPr="00A57728">
        <w:rPr>
          <w:b/>
          <w:sz w:val="24"/>
          <w:szCs w:val="24"/>
        </w:rPr>
        <w:t>形考任务</w:t>
      </w:r>
      <w:proofErr w:type="gramEnd"/>
      <w:r w:rsidRPr="00A57728">
        <w:rPr>
          <w:rFonts w:hint="eastAsia"/>
          <w:b/>
          <w:sz w:val="24"/>
          <w:szCs w:val="24"/>
        </w:rPr>
        <w:t>5</w:t>
      </w:r>
    </w:p>
    <w:p w:rsidR="004855B3" w:rsidRPr="00A57728" w:rsidRDefault="00864823" w:rsidP="004855B3">
      <w:pPr>
        <w:rPr>
          <w:sz w:val="24"/>
          <w:szCs w:val="24"/>
        </w:rPr>
      </w:pPr>
      <w:r w:rsidRPr="00A57728">
        <w:rPr>
          <w:rFonts w:hint="eastAsia"/>
          <w:sz w:val="24"/>
          <w:szCs w:val="24"/>
        </w:rPr>
        <w:t>1</w:t>
      </w:r>
      <w:r w:rsidRPr="00A57728">
        <w:rPr>
          <w:rFonts w:hint="eastAsia"/>
          <w:sz w:val="24"/>
          <w:szCs w:val="24"/>
        </w:rPr>
        <w:t>、</w:t>
      </w:r>
      <w:r w:rsidR="004855B3" w:rsidRPr="00A57728">
        <w:rPr>
          <w:rFonts w:hint="eastAsia"/>
          <w:sz w:val="24"/>
          <w:szCs w:val="24"/>
        </w:rPr>
        <w:t>在短期经营决策中，可以不考虑的因素有（</w:t>
      </w:r>
      <w:r w:rsidR="00034EF1" w:rsidRPr="00A57728">
        <w:rPr>
          <w:rFonts w:hint="eastAsia"/>
          <w:sz w:val="24"/>
          <w:szCs w:val="24"/>
        </w:rPr>
        <w:t>A</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沉没成本</w:t>
      </w:r>
      <w:r w:rsidR="00864823"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机会成本</w:t>
      </w:r>
      <w:r w:rsidR="00864823"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边际成本</w:t>
      </w:r>
      <w:r w:rsidR="00864823"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差量成本</w:t>
      </w:r>
    </w:p>
    <w:p w:rsidR="004855B3" w:rsidRPr="00A57728" w:rsidRDefault="00864823" w:rsidP="004855B3">
      <w:pPr>
        <w:rPr>
          <w:sz w:val="24"/>
          <w:szCs w:val="24"/>
        </w:rPr>
      </w:pPr>
      <w:r w:rsidRPr="00A57728">
        <w:rPr>
          <w:rFonts w:hint="eastAsia"/>
          <w:sz w:val="24"/>
          <w:szCs w:val="24"/>
        </w:rPr>
        <w:t>2</w:t>
      </w:r>
      <w:r w:rsidRPr="00A57728">
        <w:rPr>
          <w:rFonts w:hint="eastAsia"/>
          <w:sz w:val="24"/>
          <w:szCs w:val="24"/>
        </w:rPr>
        <w:t>、</w:t>
      </w:r>
      <w:r w:rsidR="004855B3" w:rsidRPr="00A57728">
        <w:rPr>
          <w:rFonts w:hint="eastAsia"/>
          <w:sz w:val="24"/>
          <w:szCs w:val="24"/>
        </w:rPr>
        <w:t>新产品开发决策中，如果不追加专属成本，且生产经营能力不确定时，决策应采用的指标是（</w:t>
      </w:r>
      <w:r w:rsidR="004855B3" w:rsidRPr="00A57728">
        <w:rPr>
          <w:rFonts w:hint="eastAsia"/>
          <w:sz w:val="24"/>
          <w:szCs w:val="24"/>
        </w:rPr>
        <w:t xml:space="preserve"> </w:t>
      </w:r>
      <w:r w:rsidR="008B494E" w:rsidRPr="00A57728">
        <w:rPr>
          <w:rFonts w:hint="eastAsia"/>
          <w:sz w:val="24"/>
          <w:szCs w:val="24"/>
        </w:rPr>
        <w:t>A</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贡献毛益</w:t>
      </w:r>
      <w:r w:rsidR="00864823"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收入</w:t>
      </w:r>
      <w:r w:rsidR="00864823"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利润总额</w:t>
      </w:r>
      <w:r w:rsidR="00864823"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剩余贡献毛益总额</w:t>
      </w:r>
    </w:p>
    <w:p w:rsidR="004855B3" w:rsidRPr="00A57728" w:rsidRDefault="00864823" w:rsidP="004855B3">
      <w:pPr>
        <w:rPr>
          <w:sz w:val="24"/>
          <w:szCs w:val="24"/>
        </w:rPr>
      </w:pPr>
      <w:r w:rsidRPr="00A57728">
        <w:rPr>
          <w:rFonts w:hint="eastAsia"/>
          <w:sz w:val="24"/>
          <w:szCs w:val="24"/>
        </w:rPr>
        <w:t>3</w:t>
      </w:r>
      <w:r w:rsidRPr="00A57728">
        <w:rPr>
          <w:rFonts w:hint="eastAsia"/>
          <w:sz w:val="24"/>
          <w:szCs w:val="24"/>
        </w:rPr>
        <w:t>、</w:t>
      </w:r>
      <w:r w:rsidR="004855B3" w:rsidRPr="00A57728">
        <w:rPr>
          <w:rFonts w:hint="eastAsia"/>
          <w:sz w:val="24"/>
          <w:szCs w:val="24"/>
        </w:rPr>
        <w:t>为了弥补生产能力不足的缺陷，增加有关装置、设备、工具等长期资产而发</w:t>
      </w:r>
      <w:r w:rsidR="004855B3" w:rsidRPr="00A57728">
        <w:rPr>
          <w:rFonts w:hint="eastAsia"/>
          <w:sz w:val="24"/>
          <w:szCs w:val="24"/>
        </w:rPr>
        <w:lastRenderedPageBreak/>
        <w:t>生的成本是（</w:t>
      </w:r>
      <w:r w:rsidR="008B494E" w:rsidRPr="00A57728">
        <w:rPr>
          <w:rFonts w:hint="eastAsia"/>
          <w:sz w:val="24"/>
          <w:szCs w:val="24"/>
        </w:rPr>
        <w:t>C</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沉淀成本</w:t>
      </w:r>
      <w:r w:rsidR="00864823"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付现成本</w:t>
      </w:r>
      <w:r w:rsidR="00864823" w:rsidRPr="00A57728">
        <w:rPr>
          <w:rFonts w:hint="eastAsia"/>
          <w:sz w:val="24"/>
          <w:szCs w:val="24"/>
        </w:rPr>
        <w:t xml:space="preserve"> </w:t>
      </w:r>
      <w:r w:rsidRPr="00A57728">
        <w:rPr>
          <w:rFonts w:hint="eastAsia"/>
          <w:color w:val="FF0000"/>
          <w:sz w:val="24"/>
          <w:szCs w:val="24"/>
        </w:rPr>
        <w:t xml:space="preserve">C. </w:t>
      </w:r>
      <w:r w:rsidRPr="00A57728">
        <w:rPr>
          <w:rFonts w:hint="eastAsia"/>
          <w:color w:val="FF0000"/>
          <w:sz w:val="24"/>
          <w:szCs w:val="24"/>
        </w:rPr>
        <w:t>专属成本</w:t>
      </w:r>
      <w:r w:rsidR="00864823" w:rsidRPr="00A57728">
        <w:rPr>
          <w:rFonts w:hint="eastAsia"/>
          <w:color w:val="FF0000"/>
          <w:sz w:val="24"/>
          <w:szCs w:val="24"/>
        </w:rPr>
        <w:t xml:space="preserve"> </w:t>
      </w:r>
      <w:r w:rsidRPr="00A57728">
        <w:rPr>
          <w:rFonts w:hint="eastAsia"/>
          <w:sz w:val="24"/>
          <w:szCs w:val="24"/>
        </w:rPr>
        <w:t xml:space="preserve">D. </w:t>
      </w:r>
      <w:r w:rsidRPr="00A57728">
        <w:rPr>
          <w:rFonts w:hint="eastAsia"/>
          <w:sz w:val="24"/>
          <w:szCs w:val="24"/>
        </w:rPr>
        <w:t>机会成本</w:t>
      </w:r>
    </w:p>
    <w:p w:rsidR="004855B3" w:rsidRPr="00A57728" w:rsidRDefault="00864823" w:rsidP="004855B3">
      <w:pPr>
        <w:rPr>
          <w:sz w:val="24"/>
          <w:szCs w:val="24"/>
        </w:rPr>
      </w:pPr>
      <w:r w:rsidRPr="00A57728">
        <w:rPr>
          <w:rFonts w:hint="eastAsia"/>
          <w:sz w:val="24"/>
          <w:szCs w:val="24"/>
        </w:rPr>
        <w:t>4</w:t>
      </w:r>
      <w:r w:rsidRPr="00A57728">
        <w:rPr>
          <w:rFonts w:hint="eastAsia"/>
          <w:sz w:val="24"/>
          <w:szCs w:val="24"/>
        </w:rPr>
        <w:t>、</w:t>
      </w:r>
      <w:r w:rsidR="004855B3" w:rsidRPr="00A57728">
        <w:rPr>
          <w:rFonts w:hint="eastAsia"/>
          <w:sz w:val="24"/>
          <w:szCs w:val="24"/>
        </w:rPr>
        <w:t>在经营决策过程中，由于选取最优方案而放弃次优方案所丧失的潜在收益，也就是选择目前接受的方案所付出的代价，这是指（</w:t>
      </w:r>
      <w:r w:rsidR="008B494E" w:rsidRPr="00A57728">
        <w:rPr>
          <w:rFonts w:hint="eastAsia"/>
          <w:sz w:val="24"/>
          <w:szCs w:val="24"/>
        </w:rPr>
        <w:t>D</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差量成本</w:t>
      </w:r>
      <w:r w:rsidR="00864823"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专属成本</w:t>
      </w:r>
      <w:r w:rsidR="00864823"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边际成本</w:t>
      </w:r>
      <w:r w:rsidR="00864823" w:rsidRPr="00A57728">
        <w:rPr>
          <w:rFonts w:hint="eastAsia"/>
          <w:sz w:val="24"/>
          <w:szCs w:val="24"/>
        </w:rPr>
        <w:t xml:space="preserve"> </w:t>
      </w:r>
      <w:r w:rsidRPr="00A57728">
        <w:rPr>
          <w:rFonts w:hint="eastAsia"/>
          <w:color w:val="FF0000"/>
          <w:sz w:val="24"/>
          <w:szCs w:val="24"/>
        </w:rPr>
        <w:t xml:space="preserve">D. </w:t>
      </w:r>
      <w:r w:rsidRPr="00A57728">
        <w:rPr>
          <w:rFonts w:hint="eastAsia"/>
          <w:color w:val="FF0000"/>
          <w:sz w:val="24"/>
          <w:szCs w:val="24"/>
        </w:rPr>
        <w:t>机会成本</w:t>
      </w:r>
    </w:p>
    <w:p w:rsidR="004855B3" w:rsidRPr="00A57728" w:rsidRDefault="00864823" w:rsidP="004855B3">
      <w:pPr>
        <w:rPr>
          <w:sz w:val="24"/>
          <w:szCs w:val="24"/>
        </w:rPr>
      </w:pPr>
      <w:r w:rsidRPr="00A57728">
        <w:rPr>
          <w:rFonts w:hint="eastAsia"/>
          <w:sz w:val="24"/>
          <w:szCs w:val="24"/>
        </w:rPr>
        <w:t>5</w:t>
      </w:r>
      <w:r w:rsidRPr="00A57728">
        <w:rPr>
          <w:rFonts w:hint="eastAsia"/>
          <w:sz w:val="24"/>
          <w:szCs w:val="24"/>
        </w:rPr>
        <w:t>、</w:t>
      </w:r>
      <w:r w:rsidR="004855B3" w:rsidRPr="00A57728">
        <w:rPr>
          <w:rFonts w:hint="eastAsia"/>
          <w:sz w:val="24"/>
          <w:szCs w:val="24"/>
        </w:rPr>
        <w:t>属于相关成本的是（</w:t>
      </w:r>
      <w:r w:rsidR="008B494E" w:rsidRPr="00A57728">
        <w:rPr>
          <w:rFonts w:hint="eastAsia"/>
          <w:sz w:val="24"/>
          <w:szCs w:val="24"/>
        </w:rPr>
        <w:t>AD</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机会成本</w:t>
      </w:r>
      <w:r w:rsidR="00864823"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沉没成本</w:t>
      </w:r>
      <w:r w:rsidR="00864823"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专属成本</w:t>
      </w:r>
      <w:r w:rsidR="00864823" w:rsidRPr="00A57728">
        <w:rPr>
          <w:rFonts w:hint="eastAsia"/>
          <w:sz w:val="24"/>
          <w:szCs w:val="24"/>
        </w:rPr>
        <w:t xml:space="preserve"> </w:t>
      </w:r>
      <w:r w:rsidRPr="00A57728">
        <w:rPr>
          <w:rFonts w:hint="eastAsia"/>
          <w:color w:val="FF0000"/>
          <w:sz w:val="24"/>
          <w:szCs w:val="24"/>
        </w:rPr>
        <w:t xml:space="preserve">D. </w:t>
      </w:r>
      <w:r w:rsidRPr="00A57728">
        <w:rPr>
          <w:rFonts w:hint="eastAsia"/>
          <w:color w:val="FF0000"/>
          <w:sz w:val="24"/>
          <w:szCs w:val="24"/>
        </w:rPr>
        <w:t>付现成本</w:t>
      </w:r>
      <w:r w:rsidR="00864823" w:rsidRPr="00A57728">
        <w:rPr>
          <w:rFonts w:hint="eastAsia"/>
          <w:sz w:val="24"/>
          <w:szCs w:val="24"/>
        </w:rPr>
        <w:t xml:space="preserve"> </w:t>
      </w:r>
      <w:r w:rsidRPr="00A57728">
        <w:rPr>
          <w:rFonts w:hint="eastAsia"/>
          <w:sz w:val="24"/>
          <w:szCs w:val="24"/>
        </w:rPr>
        <w:t xml:space="preserve">E. </w:t>
      </w:r>
      <w:r w:rsidRPr="00A57728">
        <w:rPr>
          <w:rFonts w:hint="eastAsia"/>
          <w:sz w:val="24"/>
          <w:szCs w:val="24"/>
        </w:rPr>
        <w:t>重置成本</w:t>
      </w:r>
    </w:p>
    <w:p w:rsidR="004855B3" w:rsidRPr="00A57728" w:rsidRDefault="00864823" w:rsidP="004855B3">
      <w:pPr>
        <w:rPr>
          <w:sz w:val="24"/>
          <w:szCs w:val="24"/>
        </w:rPr>
      </w:pPr>
      <w:r w:rsidRPr="00A57728">
        <w:rPr>
          <w:rFonts w:hint="eastAsia"/>
          <w:sz w:val="24"/>
          <w:szCs w:val="24"/>
        </w:rPr>
        <w:t>6</w:t>
      </w:r>
      <w:r w:rsidRPr="00A57728">
        <w:rPr>
          <w:rFonts w:hint="eastAsia"/>
          <w:sz w:val="24"/>
          <w:szCs w:val="24"/>
        </w:rPr>
        <w:t>、</w:t>
      </w:r>
      <w:r w:rsidR="004855B3" w:rsidRPr="00A57728">
        <w:rPr>
          <w:rFonts w:hint="eastAsia"/>
          <w:sz w:val="24"/>
          <w:szCs w:val="24"/>
        </w:rPr>
        <w:t>某企业新投产一种甲产品，预计年产销量</w:t>
      </w:r>
      <w:r w:rsidR="004855B3" w:rsidRPr="00A57728">
        <w:rPr>
          <w:rFonts w:hint="eastAsia"/>
          <w:sz w:val="24"/>
          <w:szCs w:val="24"/>
        </w:rPr>
        <w:t>1 000</w:t>
      </w:r>
      <w:r w:rsidR="004855B3" w:rsidRPr="00A57728">
        <w:rPr>
          <w:rFonts w:hint="eastAsia"/>
          <w:sz w:val="24"/>
          <w:szCs w:val="24"/>
        </w:rPr>
        <w:t>件，生产中耗用直接材料</w:t>
      </w:r>
      <w:r w:rsidR="004855B3" w:rsidRPr="00A57728">
        <w:rPr>
          <w:rFonts w:hint="eastAsia"/>
          <w:sz w:val="24"/>
          <w:szCs w:val="24"/>
        </w:rPr>
        <w:t>250 000</w:t>
      </w:r>
      <w:r w:rsidR="004855B3" w:rsidRPr="00A57728">
        <w:rPr>
          <w:rFonts w:hint="eastAsia"/>
          <w:sz w:val="24"/>
          <w:szCs w:val="24"/>
        </w:rPr>
        <w:t>元，直接工资</w:t>
      </w:r>
      <w:r w:rsidR="004855B3" w:rsidRPr="00A57728">
        <w:rPr>
          <w:rFonts w:hint="eastAsia"/>
          <w:sz w:val="24"/>
          <w:szCs w:val="24"/>
        </w:rPr>
        <w:t>50 000</w:t>
      </w:r>
      <w:r w:rsidR="004855B3" w:rsidRPr="00A57728">
        <w:rPr>
          <w:rFonts w:hint="eastAsia"/>
          <w:sz w:val="24"/>
          <w:szCs w:val="24"/>
        </w:rPr>
        <w:t>元，制造费用</w:t>
      </w:r>
      <w:r w:rsidR="004855B3" w:rsidRPr="00A57728">
        <w:rPr>
          <w:rFonts w:hint="eastAsia"/>
          <w:sz w:val="24"/>
          <w:szCs w:val="24"/>
        </w:rPr>
        <w:t>50 000</w:t>
      </w:r>
      <w:r w:rsidR="004855B3" w:rsidRPr="00A57728">
        <w:rPr>
          <w:rFonts w:hint="eastAsia"/>
          <w:sz w:val="24"/>
          <w:szCs w:val="24"/>
        </w:rPr>
        <w:t>元。经研究决定，在产品完全成本的基础上加成</w:t>
      </w:r>
      <w:r w:rsidR="004855B3" w:rsidRPr="00A57728">
        <w:rPr>
          <w:rFonts w:hint="eastAsia"/>
          <w:sz w:val="24"/>
          <w:szCs w:val="24"/>
        </w:rPr>
        <w:t>40%</w:t>
      </w:r>
      <w:r w:rsidR="004855B3" w:rsidRPr="00A57728">
        <w:rPr>
          <w:rFonts w:hint="eastAsia"/>
          <w:sz w:val="24"/>
          <w:szCs w:val="24"/>
        </w:rPr>
        <w:t>作为产品的目标售价。下列说法正确的是（</w:t>
      </w:r>
      <w:r w:rsidR="008B494E" w:rsidRPr="00A57728">
        <w:rPr>
          <w:rFonts w:hint="eastAsia"/>
          <w:sz w:val="24"/>
          <w:szCs w:val="24"/>
        </w:rPr>
        <w:t>CE</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甲产品的目标售价为</w:t>
      </w:r>
      <w:r w:rsidRPr="00A57728">
        <w:rPr>
          <w:rFonts w:hint="eastAsia"/>
          <w:sz w:val="24"/>
          <w:szCs w:val="24"/>
        </w:rPr>
        <w:t>400</w:t>
      </w:r>
      <w:r w:rsidRPr="00A57728">
        <w:rPr>
          <w:rFonts w:hint="eastAsia"/>
          <w:sz w:val="24"/>
          <w:szCs w:val="24"/>
        </w:rPr>
        <w:t>元</w:t>
      </w:r>
    </w:p>
    <w:p w:rsidR="004855B3" w:rsidRPr="00A57728" w:rsidRDefault="004855B3" w:rsidP="004855B3">
      <w:pPr>
        <w:rPr>
          <w:color w:val="FF0000"/>
          <w:sz w:val="24"/>
          <w:szCs w:val="24"/>
        </w:rPr>
      </w:pPr>
      <w:r w:rsidRPr="00A57728">
        <w:rPr>
          <w:rFonts w:hint="eastAsia"/>
          <w:sz w:val="24"/>
          <w:szCs w:val="24"/>
        </w:rPr>
        <w:t xml:space="preserve">B. </w:t>
      </w:r>
      <w:r w:rsidRPr="00A57728">
        <w:rPr>
          <w:rFonts w:hint="eastAsia"/>
          <w:sz w:val="24"/>
          <w:szCs w:val="24"/>
        </w:rPr>
        <w:t>甲产品的目标售价为</w:t>
      </w:r>
      <w:r w:rsidRPr="00A57728">
        <w:rPr>
          <w:rFonts w:hint="eastAsia"/>
          <w:sz w:val="24"/>
          <w:szCs w:val="24"/>
        </w:rPr>
        <w:t>350</w:t>
      </w:r>
      <w:r w:rsidRPr="00A57728">
        <w:rPr>
          <w:rFonts w:hint="eastAsia"/>
          <w:sz w:val="24"/>
          <w:szCs w:val="24"/>
        </w:rPr>
        <w:t>元</w:t>
      </w:r>
      <w:r w:rsidR="00864823" w:rsidRPr="00A57728">
        <w:rPr>
          <w:rFonts w:hint="eastAsia"/>
          <w:sz w:val="24"/>
          <w:szCs w:val="24"/>
        </w:rPr>
        <w:t xml:space="preserve"> </w:t>
      </w:r>
      <w:r w:rsidRPr="00A57728">
        <w:rPr>
          <w:rFonts w:hint="eastAsia"/>
          <w:color w:val="FF0000"/>
          <w:sz w:val="24"/>
          <w:szCs w:val="24"/>
        </w:rPr>
        <w:t xml:space="preserve">C. </w:t>
      </w:r>
      <w:r w:rsidRPr="00A57728">
        <w:rPr>
          <w:rFonts w:hint="eastAsia"/>
          <w:color w:val="FF0000"/>
          <w:sz w:val="24"/>
          <w:szCs w:val="24"/>
        </w:rPr>
        <w:t>甲产品的目标售价为</w:t>
      </w:r>
      <w:r w:rsidRPr="00A57728">
        <w:rPr>
          <w:rFonts w:hint="eastAsia"/>
          <w:color w:val="FF0000"/>
          <w:sz w:val="24"/>
          <w:szCs w:val="24"/>
        </w:rPr>
        <w:t>490</w:t>
      </w:r>
      <w:r w:rsidRPr="00A57728">
        <w:rPr>
          <w:rFonts w:hint="eastAsia"/>
          <w:color w:val="FF0000"/>
          <w:sz w:val="24"/>
          <w:szCs w:val="24"/>
        </w:rPr>
        <w:t>元</w:t>
      </w:r>
    </w:p>
    <w:p w:rsidR="004855B3" w:rsidRPr="00A57728" w:rsidRDefault="004855B3" w:rsidP="004855B3">
      <w:pPr>
        <w:rPr>
          <w:sz w:val="24"/>
          <w:szCs w:val="24"/>
        </w:rPr>
      </w:pPr>
      <w:r w:rsidRPr="00A57728">
        <w:rPr>
          <w:rFonts w:hint="eastAsia"/>
          <w:sz w:val="24"/>
          <w:szCs w:val="24"/>
        </w:rPr>
        <w:t xml:space="preserve">D. </w:t>
      </w:r>
      <w:r w:rsidRPr="00A57728">
        <w:rPr>
          <w:rFonts w:hint="eastAsia"/>
          <w:sz w:val="24"/>
          <w:szCs w:val="24"/>
        </w:rPr>
        <w:t>单位甲产品的完全成本为</w:t>
      </w:r>
      <w:r w:rsidRPr="00A57728">
        <w:rPr>
          <w:rFonts w:hint="eastAsia"/>
          <w:sz w:val="24"/>
          <w:szCs w:val="24"/>
        </w:rPr>
        <w:t>300</w:t>
      </w:r>
      <w:r w:rsidRPr="00A57728">
        <w:rPr>
          <w:rFonts w:hint="eastAsia"/>
          <w:sz w:val="24"/>
          <w:szCs w:val="24"/>
        </w:rPr>
        <w:t>元</w:t>
      </w:r>
      <w:r w:rsidR="00864823" w:rsidRPr="00A57728">
        <w:rPr>
          <w:rFonts w:hint="eastAsia"/>
          <w:sz w:val="24"/>
          <w:szCs w:val="24"/>
        </w:rPr>
        <w:t xml:space="preserve"> </w:t>
      </w:r>
      <w:r w:rsidRPr="00A57728">
        <w:rPr>
          <w:rFonts w:hint="eastAsia"/>
          <w:color w:val="FF0000"/>
          <w:sz w:val="24"/>
          <w:szCs w:val="24"/>
        </w:rPr>
        <w:t xml:space="preserve">E. </w:t>
      </w:r>
      <w:r w:rsidRPr="00A57728">
        <w:rPr>
          <w:rFonts w:hint="eastAsia"/>
          <w:color w:val="FF0000"/>
          <w:sz w:val="24"/>
          <w:szCs w:val="24"/>
        </w:rPr>
        <w:t>单位甲产品的完全成本为</w:t>
      </w:r>
      <w:r w:rsidRPr="00A57728">
        <w:rPr>
          <w:rFonts w:hint="eastAsia"/>
          <w:color w:val="FF0000"/>
          <w:sz w:val="24"/>
          <w:szCs w:val="24"/>
        </w:rPr>
        <w:t>350</w:t>
      </w:r>
      <w:r w:rsidRPr="00A57728">
        <w:rPr>
          <w:rFonts w:hint="eastAsia"/>
          <w:color w:val="FF0000"/>
          <w:sz w:val="24"/>
          <w:szCs w:val="24"/>
        </w:rPr>
        <w:t>元</w:t>
      </w:r>
    </w:p>
    <w:p w:rsidR="004855B3" w:rsidRPr="00A57728" w:rsidRDefault="00864823" w:rsidP="004855B3">
      <w:pPr>
        <w:rPr>
          <w:sz w:val="24"/>
          <w:szCs w:val="24"/>
        </w:rPr>
      </w:pPr>
      <w:r w:rsidRPr="00A57728">
        <w:rPr>
          <w:rFonts w:hint="eastAsia"/>
          <w:sz w:val="24"/>
          <w:szCs w:val="24"/>
        </w:rPr>
        <w:t>7</w:t>
      </w:r>
      <w:r w:rsidRPr="00A57728">
        <w:rPr>
          <w:rFonts w:hint="eastAsia"/>
          <w:sz w:val="24"/>
          <w:szCs w:val="24"/>
        </w:rPr>
        <w:t>、</w:t>
      </w:r>
      <w:r w:rsidR="004855B3" w:rsidRPr="00A57728">
        <w:rPr>
          <w:rFonts w:hint="eastAsia"/>
          <w:sz w:val="24"/>
          <w:szCs w:val="24"/>
        </w:rPr>
        <w:t>定价决策的影响因素有（</w:t>
      </w:r>
      <w:r w:rsidR="008E357E" w:rsidRPr="00A57728">
        <w:rPr>
          <w:rFonts w:hint="eastAsia"/>
          <w:sz w:val="24"/>
          <w:szCs w:val="24"/>
        </w:rPr>
        <w:t>ABCDE</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color w:val="FF0000"/>
          <w:sz w:val="24"/>
          <w:szCs w:val="24"/>
        </w:rPr>
      </w:pPr>
      <w:r w:rsidRPr="00A57728">
        <w:rPr>
          <w:rFonts w:hint="eastAsia"/>
          <w:color w:val="FF0000"/>
          <w:sz w:val="24"/>
          <w:szCs w:val="24"/>
        </w:rPr>
        <w:t xml:space="preserve">A. </w:t>
      </w:r>
      <w:r w:rsidRPr="00A57728">
        <w:rPr>
          <w:rFonts w:hint="eastAsia"/>
          <w:color w:val="FF0000"/>
          <w:sz w:val="24"/>
          <w:szCs w:val="24"/>
        </w:rPr>
        <w:t>沉没成本</w:t>
      </w:r>
      <w:r w:rsidR="00864823" w:rsidRPr="00A57728">
        <w:rPr>
          <w:rFonts w:hint="eastAsia"/>
          <w:color w:val="FF0000"/>
          <w:sz w:val="24"/>
          <w:szCs w:val="24"/>
        </w:rPr>
        <w:t xml:space="preserve"> </w:t>
      </w:r>
      <w:r w:rsidRPr="00A57728">
        <w:rPr>
          <w:rFonts w:hint="eastAsia"/>
          <w:color w:val="FF0000"/>
          <w:sz w:val="24"/>
          <w:szCs w:val="24"/>
        </w:rPr>
        <w:t xml:space="preserve">B. </w:t>
      </w:r>
      <w:r w:rsidRPr="00A57728">
        <w:rPr>
          <w:rFonts w:hint="eastAsia"/>
          <w:color w:val="FF0000"/>
          <w:sz w:val="24"/>
          <w:szCs w:val="24"/>
        </w:rPr>
        <w:t>政策与法律的约束</w:t>
      </w:r>
      <w:r w:rsidR="00864823" w:rsidRPr="00A57728">
        <w:rPr>
          <w:rFonts w:hint="eastAsia"/>
          <w:color w:val="FF0000"/>
          <w:sz w:val="24"/>
          <w:szCs w:val="24"/>
        </w:rPr>
        <w:t xml:space="preserve"> </w:t>
      </w:r>
      <w:r w:rsidRPr="00A57728">
        <w:rPr>
          <w:rFonts w:hint="eastAsia"/>
          <w:color w:val="FF0000"/>
          <w:sz w:val="24"/>
          <w:szCs w:val="24"/>
        </w:rPr>
        <w:t xml:space="preserve">C. </w:t>
      </w:r>
      <w:r w:rsidRPr="00A57728">
        <w:rPr>
          <w:rFonts w:hint="eastAsia"/>
          <w:color w:val="FF0000"/>
          <w:sz w:val="24"/>
          <w:szCs w:val="24"/>
        </w:rPr>
        <w:t>供求关系</w:t>
      </w:r>
    </w:p>
    <w:p w:rsidR="008E357E" w:rsidRPr="00A57728" w:rsidRDefault="004855B3" w:rsidP="004855B3">
      <w:pPr>
        <w:rPr>
          <w:color w:val="FF0000"/>
          <w:sz w:val="24"/>
          <w:szCs w:val="24"/>
        </w:rPr>
      </w:pPr>
      <w:r w:rsidRPr="00A57728">
        <w:rPr>
          <w:rFonts w:hint="eastAsia"/>
          <w:color w:val="FF0000"/>
          <w:sz w:val="24"/>
          <w:szCs w:val="24"/>
        </w:rPr>
        <w:t xml:space="preserve">D. </w:t>
      </w:r>
      <w:r w:rsidRPr="00A57728">
        <w:rPr>
          <w:rFonts w:hint="eastAsia"/>
          <w:color w:val="FF0000"/>
          <w:sz w:val="24"/>
          <w:szCs w:val="24"/>
        </w:rPr>
        <w:t>产品的市场生命周期</w:t>
      </w:r>
      <w:r w:rsidR="00864823" w:rsidRPr="00A57728">
        <w:rPr>
          <w:rFonts w:hint="eastAsia"/>
          <w:color w:val="FF0000"/>
          <w:sz w:val="24"/>
          <w:szCs w:val="24"/>
        </w:rPr>
        <w:t xml:space="preserve"> </w:t>
      </w:r>
      <w:r w:rsidRPr="00A57728">
        <w:rPr>
          <w:rFonts w:hint="eastAsia"/>
          <w:color w:val="FF0000"/>
          <w:sz w:val="24"/>
          <w:szCs w:val="24"/>
        </w:rPr>
        <w:t xml:space="preserve">E. </w:t>
      </w:r>
      <w:r w:rsidRPr="00A57728">
        <w:rPr>
          <w:rFonts w:hint="eastAsia"/>
          <w:color w:val="FF0000"/>
          <w:sz w:val="24"/>
          <w:szCs w:val="24"/>
        </w:rPr>
        <w:t>产品的价值</w:t>
      </w:r>
    </w:p>
    <w:p w:rsidR="004855B3" w:rsidRPr="00A57728" w:rsidRDefault="00864823" w:rsidP="004855B3">
      <w:pPr>
        <w:rPr>
          <w:sz w:val="24"/>
          <w:szCs w:val="24"/>
        </w:rPr>
      </w:pPr>
      <w:r w:rsidRPr="00A57728">
        <w:rPr>
          <w:rFonts w:hint="eastAsia"/>
          <w:sz w:val="24"/>
          <w:szCs w:val="24"/>
        </w:rPr>
        <w:t>8</w:t>
      </w:r>
      <w:r w:rsidRPr="00A57728">
        <w:rPr>
          <w:rFonts w:hint="eastAsia"/>
          <w:sz w:val="24"/>
          <w:szCs w:val="24"/>
        </w:rPr>
        <w:t>、</w:t>
      </w:r>
      <w:r w:rsidR="004855B3" w:rsidRPr="00A57728">
        <w:rPr>
          <w:rFonts w:hint="eastAsia"/>
          <w:sz w:val="24"/>
          <w:szCs w:val="24"/>
        </w:rPr>
        <w:t>关于变动成本加成定价，下列说法正确的有（</w:t>
      </w:r>
      <w:r w:rsidR="002B492C" w:rsidRPr="00A57728">
        <w:rPr>
          <w:rFonts w:hint="eastAsia"/>
          <w:sz w:val="24"/>
          <w:szCs w:val="24"/>
        </w:rPr>
        <w:t>BE</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成本加成率</w:t>
      </w:r>
      <w:r w:rsidRPr="00A57728">
        <w:rPr>
          <w:rFonts w:hint="eastAsia"/>
          <w:sz w:val="24"/>
          <w:szCs w:val="24"/>
        </w:rPr>
        <w:t>=</w:t>
      </w:r>
      <w:r w:rsidRPr="00A57728">
        <w:rPr>
          <w:rFonts w:hint="eastAsia"/>
          <w:sz w:val="24"/>
          <w:szCs w:val="24"/>
        </w:rPr>
        <w:t>贡献毛益÷变动成本</w:t>
      </w:r>
    </w:p>
    <w:p w:rsidR="004855B3" w:rsidRPr="00A57728" w:rsidRDefault="004855B3" w:rsidP="004855B3">
      <w:pPr>
        <w:rPr>
          <w:color w:val="FF0000"/>
          <w:sz w:val="24"/>
          <w:szCs w:val="24"/>
        </w:rPr>
      </w:pPr>
      <w:r w:rsidRPr="00A57728">
        <w:rPr>
          <w:rFonts w:hint="eastAsia"/>
          <w:color w:val="FF0000"/>
          <w:sz w:val="24"/>
          <w:szCs w:val="24"/>
        </w:rPr>
        <w:t xml:space="preserve">B. </w:t>
      </w:r>
      <w:r w:rsidRPr="00A57728">
        <w:rPr>
          <w:rFonts w:hint="eastAsia"/>
          <w:color w:val="FF0000"/>
          <w:sz w:val="24"/>
          <w:szCs w:val="24"/>
        </w:rPr>
        <w:t>单位价格</w:t>
      </w:r>
      <w:r w:rsidRPr="00A57728">
        <w:rPr>
          <w:rFonts w:hint="eastAsia"/>
          <w:color w:val="FF0000"/>
          <w:sz w:val="24"/>
          <w:szCs w:val="24"/>
        </w:rPr>
        <w:t>=</w:t>
      </w:r>
      <w:r w:rsidRPr="00A57728">
        <w:rPr>
          <w:rFonts w:hint="eastAsia"/>
          <w:color w:val="FF0000"/>
          <w:sz w:val="24"/>
          <w:szCs w:val="24"/>
        </w:rPr>
        <w:t>单位产品的变动成本×（</w:t>
      </w:r>
      <w:r w:rsidRPr="00A57728">
        <w:rPr>
          <w:rFonts w:hint="eastAsia"/>
          <w:color w:val="FF0000"/>
          <w:sz w:val="24"/>
          <w:szCs w:val="24"/>
        </w:rPr>
        <w:t>1+</w:t>
      </w:r>
      <w:r w:rsidRPr="00A57728">
        <w:rPr>
          <w:rFonts w:hint="eastAsia"/>
          <w:color w:val="FF0000"/>
          <w:sz w:val="24"/>
          <w:szCs w:val="24"/>
        </w:rPr>
        <w:t>成本加成率）</w:t>
      </w:r>
    </w:p>
    <w:p w:rsidR="004855B3" w:rsidRPr="00A57728" w:rsidRDefault="004855B3" w:rsidP="004855B3">
      <w:pPr>
        <w:rPr>
          <w:sz w:val="24"/>
          <w:szCs w:val="24"/>
        </w:rPr>
      </w:pPr>
      <w:r w:rsidRPr="00A57728">
        <w:rPr>
          <w:rFonts w:hint="eastAsia"/>
          <w:sz w:val="24"/>
          <w:szCs w:val="24"/>
        </w:rPr>
        <w:t xml:space="preserve">C. </w:t>
      </w:r>
      <w:r w:rsidRPr="00A57728">
        <w:rPr>
          <w:rFonts w:hint="eastAsia"/>
          <w:sz w:val="24"/>
          <w:szCs w:val="24"/>
        </w:rPr>
        <w:t>单位价格</w:t>
      </w:r>
      <w:r w:rsidRPr="00A57728">
        <w:rPr>
          <w:rFonts w:hint="eastAsia"/>
          <w:sz w:val="24"/>
          <w:szCs w:val="24"/>
        </w:rPr>
        <w:t>=</w:t>
      </w:r>
      <w:r w:rsidRPr="00A57728">
        <w:rPr>
          <w:rFonts w:hint="eastAsia"/>
          <w:sz w:val="24"/>
          <w:szCs w:val="24"/>
        </w:rPr>
        <w:t>单位产品的完全成本×（</w:t>
      </w:r>
      <w:r w:rsidRPr="00A57728">
        <w:rPr>
          <w:rFonts w:hint="eastAsia"/>
          <w:sz w:val="24"/>
          <w:szCs w:val="24"/>
        </w:rPr>
        <w:t>1+</w:t>
      </w:r>
      <w:r w:rsidRPr="00A57728">
        <w:rPr>
          <w:rFonts w:hint="eastAsia"/>
          <w:sz w:val="24"/>
          <w:szCs w:val="24"/>
        </w:rPr>
        <w:t>成本加成率）</w:t>
      </w:r>
    </w:p>
    <w:p w:rsidR="004855B3" w:rsidRPr="00A57728" w:rsidRDefault="004855B3" w:rsidP="004855B3">
      <w:pPr>
        <w:rPr>
          <w:sz w:val="24"/>
          <w:szCs w:val="24"/>
        </w:rPr>
      </w:pPr>
      <w:r w:rsidRPr="00A57728">
        <w:rPr>
          <w:rFonts w:hint="eastAsia"/>
          <w:sz w:val="24"/>
          <w:szCs w:val="24"/>
        </w:rPr>
        <w:t xml:space="preserve">D. </w:t>
      </w:r>
      <w:r w:rsidRPr="00A57728">
        <w:rPr>
          <w:rFonts w:hint="eastAsia"/>
          <w:sz w:val="24"/>
          <w:szCs w:val="24"/>
        </w:rPr>
        <w:t>单位价格</w:t>
      </w:r>
      <w:r w:rsidRPr="00A57728">
        <w:rPr>
          <w:rFonts w:hint="eastAsia"/>
          <w:sz w:val="24"/>
          <w:szCs w:val="24"/>
        </w:rPr>
        <w:t>=</w:t>
      </w:r>
      <w:r w:rsidRPr="00A57728">
        <w:rPr>
          <w:rFonts w:hint="eastAsia"/>
          <w:sz w:val="24"/>
          <w:szCs w:val="24"/>
        </w:rPr>
        <w:t>单位</w:t>
      </w:r>
      <w:r w:rsidRPr="00A57728">
        <w:rPr>
          <w:rFonts w:hint="eastAsia"/>
          <w:sz w:val="24"/>
          <w:szCs w:val="24"/>
        </w:rPr>
        <w:t>-</w:t>
      </w:r>
      <w:r w:rsidRPr="00A57728">
        <w:rPr>
          <w:rFonts w:hint="eastAsia"/>
          <w:sz w:val="24"/>
          <w:szCs w:val="24"/>
        </w:rPr>
        <w:t>单位变动成本</w:t>
      </w:r>
    </w:p>
    <w:p w:rsidR="004855B3" w:rsidRPr="00A57728" w:rsidRDefault="004855B3" w:rsidP="004855B3">
      <w:pPr>
        <w:rPr>
          <w:color w:val="FF0000"/>
          <w:sz w:val="24"/>
          <w:szCs w:val="24"/>
        </w:rPr>
      </w:pPr>
      <w:r w:rsidRPr="00A57728">
        <w:rPr>
          <w:rFonts w:hint="eastAsia"/>
          <w:color w:val="FF0000"/>
          <w:sz w:val="24"/>
          <w:szCs w:val="24"/>
        </w:rPr>
        <w:t xml:space="preserve">E. </w:t>
      </w:r>
      <w:r w:rsidRPr="00A57728">
        <w:rPr>
          <w:rFonts w:hint="eastAsia"/>
          <w:color w:val="FF0000"/>
          <w:sz w:val="24"/>
          <w:szCs w:val="24"/>
        </w:rPr>
        <w:t>成本加成率</w:t>
      </w:r>
      <w:r w:rsidRPr="00A57728">
        <w:rPr>
          <w:rFonts w:hint="eastAsia"/>
          <w:color w:val="FF0000"/>
          <w:sz w:val="24"/>
          <w:szCs w:val="24"/>
        </w:rPr>
        <w:t>=</w:t>
      </w:r>
      <w:r w:rsidRPr="00A57728">
        <w:rPr>
          <w:rFonts w:hint="eastAsia"/>
          <w:color w:val="FF0000"/>
          <w:sz w:val="24"/>
          <w:szCs w:val="24"/>
        </w:rPr>
        <w:t>销售毛利÷完全成本</w:t>
      </w:r>
    </w:p>
    <w:p w:rsidR="00650631" w:rsidRPr="00A57728" w:rsidRDefault="00864823" w:rsidP="00650631">
      <w:pPr>
        <w:rPr>
          <w:sz w:val="24"/>
          <w:szCs w:val="24"/>
        </w:rPr>
      </w:pPr>
      <w:r w:rsidRPr="00A57728">
        <w:rPr>
          <w:rFonts w:hint="eastAsia"/>
          <w:sz w:val="24"/>
          <w:szCs w:val="24"/>
        </w:rPr>
        <w:t>9</w:t>
      </w:r>
      <w:r w:rsidRPr="00A57728">
        <w:rPr>
          <w:rFonts w:hint="eastAsia"/>
          <w:sz w:val="24"/>
          <w:szCs w:val="24"/>
        </w:rPr>
        <w:t>、</w:t>
      </w:r>
      <w:r w:rsidR="004855B3" w:rsidRPr="00A57728">
        <w:rPr>
          <w:rFonts w:hint="eastAsia"/>
          <w:sz w:val="24"/>
          <w:szCs w:val="24"/>
        </w:rPr>
        <w:t>差</w:t>
      </w:r>
      <w:proofErr w:type="gramStart"/>
      <w:r w:rsidR="004855B3" w:rsidRPr="00A57728">
        <w:rPr>
          <w:rFonts w:hint="eastAsia"/>
          <w:sz w:val="24"/>
          <w:szCs w:val="24"/>
        </w:rPr>
        <w:t>量收入</w:t>
      </w:r>
      <w:proofErr w:type="gramEnd"/>
      <w:r w:rsidR="004855B3" w:rsidRPr="00A57728">
        <w:rPr>
          <w:rFonts w:hint="eastAsia"/>
          <w:sz w:val="24"/>
          <w:szCs w:val="24"/>
        </w:rPr>
        <w:t>是指与特定决策方案相联系、能对决策产生重大影响、决策时必须予以充分考虑的收入。</w:t>
      </w:r>
      <w:r w:rsidR="00650631" w:rsidRPr="00A57728">
        <w:rPr>
          <w:rFonts w:hint="eastAsia"/>
          <w:color w:val="FF0000"/>
          <w:sz w:val="24"/>
          <w:szCs w:val="24"/>
        </w:rPr>
        <w:t>（对）</w:t>
      </w:r>
    </w:p>
    <w:p w:rsidR="00650631" w:rsidRPr="00A57728" w:rsidRDefault="00650631" w:rsidP="00650631">
      <w:pPr>
        <w:rPr>
          <w:sz w:val="24"/>
          <w:szCs w:val="24"/>
        </w:rPr>
      </w:pPr>
      <w:r w:rsidRPr="00A57728">
        <w:rPr>
          <w:rFonts w:hint="eastAsia"/>
          <w:sz w:val="24"/>
          <w:szCs w:val="24"/>
        </w:rPr>
        <w:t>10</w:t>
      </w:r>
      <w:r w:rsidRPr="00A57728">
        <w:rPr>
          <w:rFonts w:hint="eastAsia"/>
          <w:sz w:val="24"/>
          <w:szCs w:val="24"/>
        </w:rPr>
        <w:t>、</w:t>
      </w:r>
      <w:r w:rsidR="004855B3" w:rsidRPr="00A57728">
        <w:rPr>
          <w:rFonts w:hint="eastAsia"/>
          <w:sz w:val="24"/>
          <w:szCs w:val="24"/>
        </w:rPr>
        <w:t>相关业务量是指在短期经营决策中必须重视的，与特定决策方案相联系的产量或销量。</w:t>
      </w:r>
      <w:r w:rsidRPr="00A57728">
        <w:rPr>
          <w:rFonts w:hint="eastAsia"/>
          <w:color w:val="FF0000"/>
          <w:sz w:val="24"/>
          <w:szCs w:val="24"/>
        </w:rPr>
        <w:t>（对）</w:t>
      </w:r>
    </w:p>
    <w:p w:rsidR="00650631" w:rsidRPr="00A57728" w:rsidRDefault="00650631" w:rsidP="00650631">
      <w:pPr>
        <w:rPr>
          <w:sz w:val="24"/>
          <w:szCs w:val="24"/>
        </w:rPr>
      </w:pPr>
      <w:r w:rsidRPr="00A57728">
        <w:rPr>
          <w:rFonts w:hint="eastAsia"/>
          <w:sz w:val="24"/>
          <w:szCs w:val="24"/>
        </w:rPr>
        <w:t>11</w:t>
      </w:r>
      <w:r w:rsidRPr="00A57728">
        <w:rPr>
          <w:rFonts w:hint="eastAsia"/>
          <w:sz w:val="24"/>
          <w:szCs w:val="24"/>
        </w:rPr>
        <w:t>、</w:t>
      </w:r>
      <w:r w:rsidR="004855B3" w:rsidRPr="00A57728">
        <w:rPr>
          <w:rFonts w:hint="eastAsia"/>
          <w:sz w:val="24"/>
          <w:szCs w:val="24"/>
        </w:rPr>
        <w:t>在新产品开发决策中，如果不追加专</w:t>
      </w:r>
      <w:proofErr w:type="gramStart"/>
      <w:r w:rsidR="004855B3" w:rsidRPr="00A57728">
        <w:rPr>
          <w:rFonts w:hint="eastAsia"/>
          <w:sz w:val="24"/>
          <w:szCs w:val="24"/>
        </w:rPr>
        <w:t>属成本</w:t>
      </w:r>
      <w:proofErr w:type="gramEnd"/>
      <w:r w:rsidR="004855B3" w:rsidRPr="00A57728">
        <w:rPr>
          <w:rFonts w:hint="eastAsia"/>
          <w:sz w:val="24"/>
          <w:szCs w:val="24"/>
        </w:rPr>
        <w:t>时，决策方法可为利润总额比对法。</w:t>
      </w:r>
      <w:r w:rsidRPr="00A57728">
        <w:rPr>
          <w:rFonts w:hint="eastAsia"/>
          <w:color w:val="FF0000"/>
          <w:sz w:val="24"/>
          <w:szCs w:val="24"/>
        </w:rPr>
        <w:t>（对）</w:t>
      </w:r>
    </w:p>
    <w:p w:rsidR="00650631" w:rsidRPr="00A57728" w:rsidRDefault="00650631" w:rsidP="00650631">
      <w:pPr>
        <w:rPr>
          <w:sz w:val="24"/>
          <w:szCs w:val="24"/>
        </w:rPr>
      </w:pPr>
      <w:r w:rsidRPr="00A57728">
        <w:rPr>
          <w:rFonts w:hint="eastAsia"/>
          <w:sz w:val="24"/>
          <w:szCs w:val="24"/>
        </w:rPr>
        <w:t>12</w:t>
      </w:r>
      <w:r w:rsidRPr="00A57728">
        <w:rPr>
          <w:rFonts w:hint="eastAsia"/>
          <w:sz w:val="24"/>
          <w:szCs w:val="24"/>
        </w:rPr>
        <w:t>、</w:t>
      </w:r>
      <w:r w:rsidR="004855B3" w:rsidRPr="00A57728">
        <w:rPr>
          <w:rFonts w:hint="eastAsia"/>
          <w:sz w:val="24"/>
          <w:szCs w:val="24"/>
        </w:rPr>
        <w:t>以利益为导向的定价策略是根据企业追求利润最大化这一目标，采用不同的定价策略。</w:t>
      </w:r>
      <w:r w:rsidRPr="00A57728">
        <w:rPr>
          <w:rFonts w:hint="eastAsia"/>
          <w:color w:val="FF0000"/>
          <w:sz w:val="24"/>
          <w:szCs w:val="24"/>
        </w:rPr>
        <w:t>（对）</w:t>
      </w:r>
    </w:p>
    <w:p w:rsidR="00CC3870" w:rsidRPr="00A57728" w:rsidRDefault="00CC3870" w:rsidP="004855B3">
      <w:pPr>
        <w:rPr>
          <w:sz w:val="24"/>
          <w:szCs w:val="24"/>
        </w:rPr>
      </w:pPr>
    </w:p>
    <w:p w:rsidR="00864823" w:rsidRPr="00A57728" w:rsidRDefault="00864823" w:rsidP="008E2483">
      <w:pPr>
        <w:ind w:firstLineChars="1323" w:firstLine="3188"/>
        <w:rPr>
          <w:b/>
          <w:sz w:val="24"/>
          <w:szCs w:val="24"/>
        </w:rPr>
      </w:pPr>
      <w:proofErr w:type="gramStart"/>
      <w:r w:rsidRPr="00A57728">
        <w:rPr>
          <w:b/>
          <w:sz w:val="24"/>
          <w:szCs w:val="24"/>
        </w:rPr>
        <w:t>形考任务</w:t>
      </w:r>
      <w:proofErr w:type="gramEnd"/>
      <w:r w:rsidR="00650631" w:rsidRPr="00A57728">
        <w:rPr>
          <w:rFonts w:hint="eastAsia"/>
          <w:b/>
          <w:sz w:val="24"/>
          <w:szCs w:val="24"/>
        </w:rPr>
        <w:t>6</w:t>
      </w:r>
    </w:p>
    <w:p w:rsidR="004855B3" w:rsidRPr="00A57728" w:rsidRDefault="00650631" w:rsidP="004855B3">
      <w:pPr>
        <w:rPr>
          <w:sz w:val="24"/>
          <w:szCs w:val="24"/>
        </w:rPr>
      </w:pPr>
      <w:r w:rsidRPr="00A57728">
        <w:rPr>
          <w:rFonts w:hint="eastAsia"/>
          <w:sz w:val="24"/>
          <w:szCs w:val="24"/>
        </w:rPr>
        <w:t>1</w:t>
      </w:r>
      <w:r w:rsidRPr="00A57728">
        <w:rPr>
          <w:rFonts w:hint="eastAsia"/>
          <w:sz w:val="24"/>
          <w:szCs w:val="24"/>
        </w:rPr>
        <w:t>、</w:t>
      </w:r>
      <w:r w:rsidR="004855B3" w:rsidRPr="00A57728">
        <w:rPr>
          <w:rFonts w:hint="eastAsia"/>
          <w:sz w:val="24"/>
          <w:szCs w:val="24"/>
        </w:rPr>
        <w:t>某股票每年的股利为</w:t>
      </w:r>
      <w:r w:rsidR="004855B3" w:rsidRPr="00A57728">
        <w:rPr>
          <w:rFonts w:hint="eastAsia"/>
          <w:sz w:val="24"/>
          <w:szCs w:val="24"/>
        </w:rPr>
        <w:t>8</w:t>
      </w:r>
      <w:r w:rsidR="004855B3" w:rsidRPr="00A57728">
        <w:rPr>
          <w:rFonts w:hint="eastAsia"/>
          <w:sz w:val="24"/>
          <w:szCs w:val="24"/>
        </w:rPr>
        <w:t>元，若</w:t>
      </w:r>
      <w:proofErr w:type="gramStart"/>
      <w:r w:rsidR="004855B3" w:rsidRPr="00A57728">
        <w:rPr>
          <w:rFonts w:hint="eastAsia"/>
          <w:sz w:val="24"/>
          <w:szCs w:val="24"/>
        </w:rPr>
        <w:t>某人想</w:t>
      </w:r>
      <w:proofErr w:type="gramEnd"/>
      <w:r w:rsidR="004855B3" w:rsidRPr="00A57728">
        <w:rPr>
          <w:rFonts w:hint="eastAsia"/>
          <w:sz w:val="24"/>
          <w:szCs w:val="24"/>
        </w:rPr>
        <w:t>长期持有，则其在股票价格为（</w:t>
      </w:r>
      <w:r w:rsidRPr="00A57728">
        <w:rPr>
          <w:rFonts w:hint="eastAsia"/>
          <w:sz w:val="24"/>
          <w:szCs w:val="24"/>
        </w:rPr>
        <w:t>D</w:t>
      </w:r>
      <w:r w:rsidR="004855B3" w:rsidRPr="00A57728">
        <w:rPr>
          <w:rFonts w:hint="eastAsia"/>
          <w:sz w:val="24"/>
          <w:szCs w:val="24"/>
        </w:rPr>
        <w:t xml:space="preserve"> </w:t>
      </w:r>
      <w:r w:rsidR="004855B3" w:rsidRPr="00A57728">
        <w:rPr>
          <w:rFonts w:hint="eastAsia"/>
          <w:sz w:val="24"/>
          <w:szCs w:val="24"/>
        </w:rPr>
        <w:t>）时才愿意买？假设银行的存款利率为</w:t>
      </w:r>
      <w:r w:rsidR="004855B3" w:rsidRPr="00A57728">
        <w:rPr>
          <w:rFonts w:hint="eastAsia"/>
          <w:sz w:val="24"/>
          <w:szCs w:val="24"/>
        </w:rPr>
        <w:t>10%</w:t>
      </w:r>
      <w:r w:rsidR="004855B3" w:rsidRPr="00A57728">
        <w:rPr>
          <w:rFonts w:hint="eastAsia"/>
          <w:sz w:val="24"/>
          <w:szCs w:val="24"/>
        </w:rPr>
        <w:t>。</w:t>
      </w:r>
    </w:p>
    <w:p w:rsidR="004855B3" w:rsidRPr="00A57728" w:rsidRDefault="004855B3" w:rsidP="004855B3">
      <w:pPr>
        <w:rPr>
          <w:sz w:val="24"/>
          <w:szCs w:val="24"/>
        </w:rPr>
      </w:pPr>
      <w:r w:rsidRPr="00A57728">
        <w:rPr>
          <w:sz w:val="24"/>
          <w:szCs w:val="24"/>
        </w:rPr>
        <w:t>A. 85</w:t>
      </w:r>
      <w:r w:rsidR="00650631" w:rsidRPr="00A57728">
        <w:rPr>
          <w:rFonts w:hint="eastAsia"/>
          <w:sz w:val="24"/>
          <w:szCs w:val="24"/>
        </w:rPr>
        <w:t xml:space="preserve">   </w:t>
      </w:r>
      <w:r w:rsidRPr="00A57728">
        <w:rPr>
          <w:sz w:val="24"/>
          <w:szCs w:val="24"/>
        </w:rPr>
        <w:t xml:space="preserve">B. </w:t>
      </w:r>
      <w:proofErr w:type="gramStart"/>
      <w:r w:rsidRPr="00A57728">
        <w:rPr>
          <w:sz w:val="24"/>
          <w:szCs w:val="24"/>
        </w:rPr>
        <w:t>90</w:t>
      </w:r>
      <w:r w:rsidR="00650631" w:rsidRPr="00A57728">
        <w:rPr>
          <w:rFonts w:hint="eastAsia"/>
          <w:sz w:val="24"/>
          <w:szCs w:val="24"/>
        </w:rPr>
        <w:t xml:space="preserve">  </w:t>
      </w:r>
      <w:r w:rsidRPr="00A57728">
        <w:rPr>
          <w:sz w:val="24"/>
          <w:szCs w:val="24"/>
        </w:rPr>
        <w:t>C</w:t>
      </w:r>
      <w:proofErr w:type="gramEnd"/>
      <w:r w:rsidRPr="00A57728">
        <w:rPr>
          <w:sz w:val="24"/>
          <w:szCs w:val="24"/>
        </w:rPr>
        <w:t>. 100</w:t>
      </w:r>
      <w:r w:rsidR="00650631" w:rsidRPr="00A57728">
        <w:rPr>
          <w:rFonts w:hint="eastAsia"/>
          <w:sz w:val="24"/>
          <w:szCs w:val="24"/>
        </w:rPr>
        <w:t xml:space="preserve">  </w:t>
      </w:r>
      <w:r w:rsidR="00650631" w:rsidRPr="00A57728">
        <w:rPr>
          <w:rFonts w:hint="eastAsia"/>
          <w:color w:val="FF0000"/>
          <w:sz w:val="24"/>
          <w:szCs w:val="24"/>
        </w:rPr>
        <w:t xml:space="preserve"> </w:t>
      </w:r>
      <w:r w:rsidRPr="00A57728">
        <w:rPr>
          <w:color w:val="FF0000"/>
          <w:sz w:val="24"/>
          <w:szCs w:val="24"/>
        </w:rPr>
        <w:t>D. 80</w:t>
      </w:r>
    </w:p>
    <w:p w:rsidR="004855B3" w:rsidRPr="00A57728" w:rsidRDefault="00650631" w:rsidP="004855B3">
      <w:pPr>
        <w:rPr>
          <w:sz w:val="24"/>
          <w:szCs w:val="24"/>
        </w:rPr>
      </w:pPr>
      <w:r w:rsidRPr="00A57728">
        <w:rPr>
          <w:rFonts w:hint="eastAsia"/>
          <w:sz w:val="24"/>
          <w:szCs w:val="24"/>
        </w:rPr>
        <w:t>2</w:t>
      </w:r>
      <w:r w:rsidRPr="00A57728">
        <w:rPr>
          <w:rFonts w:hint="eastAsia"/>
          <w:sz w:val="24"/>
          <w:szCs w:val="24"/>
        </w:rPr>
        <w:t>、</w:t>
      </w:r>
      <w:r w:rsidR="004855B3" w:rsidRPr="00A57728">
        <w:rPr>
          <w:rFonts w:hint="eastAsia"/>
          <w:sz w:val="24"/>
          <w:szCs w:val="24"/>
        </w:rPr>
        <w:t>现金流量中的各项税款是指企业在项目生产经营</w:t>
      </w:r>
      <w:proofErr w:type="gramStart"/>
      <w:r w:rsidR="004855B3" w:rsidRPr="00A57728">
        <w:rPr>
          <w:rFonts w:hint="eastAsia"/>
          <w:sz w:val="24"/>
          <w:szCs w:val="24"/>
        </w:rPr>
        <w:t>期依法</w:t>
      </w:r>
      <w:proofErr w:type="gramEnd"/>
      <w:r w:rsidR="004855B3" w:rsidRPr="00A57728">
        <w:rPr>
          <w:rFonts w:hint="eastAsia"/>
          <w:sz w:val="24"/>
          <w:szCs w:val="24"/>
        </w:rPr>
        <w:t>缴纳的各项税款，其中不包括（</w:t>
      </w:r>
      <w:r w:rsidR="004855B3" w:rsidRPr="00A57728">
        <w:rPr>
          <w:rFonts w:hint="eastAsia"/>
          <w:sz w:val="24"/>
          <w:szCs w:val="24"/>
        </w:rPr>
        <w:t xml:space="preserve">C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营业税</w:t>
      </w:r>
      <w:r w:rsidR="00650631"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消费税</w:t>
      </w:r>
      <w:r w:rsidR="00650631" w:rsidRPr="00A57728">
        <w:rPr>
          <w:rFonts w:hint="eastAsia"/>
          <w:color w:val="FF0000"/>
          <w:sz w:val="24"/>
          <w:szCs w:val="24"/>
        </w:rPr>
        <w:t xml:space="preserve"> </w:t>
      </w:r>
      <w:r w:rsidRPr="00A57728">
        <w:rPr>
          <w:rFonts w:hint="eastAsia"/>
          <w:color w:val="FF0000"/>
          <w:sz w:val="24"/>
          <w:szCs w:val="24"/>
        </w:rPr>
        <w:t xml:space="preserve">C. </w:t>
      </w:r>
      <w:r w:rsidRPr="00A57728">
        <w:rPr>
          <w:rFonts w:hint="eastAsia"/>
          <w:color w:val="FF0000"/>
          <w:sz w:val="24"/>
          <w:szCs w:val="24"/>
        </w:rPr>
        <w:t>所得税</w:t>
      </w:r>
      <w:r w:rsidR="00650631"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增值税</w:t>
      </w:r>
    </w:p>
    <w:p w:rsidR="004855B3" w:rsidRPr="00A57728" w:rsidRDefault="00650631" w:rsidP="004855B3">
      <w:pPr>
        <w:rPr>
          <w:sz w:val="24"/>
          <w:szCs w:val="24"/>
        </w:rPr>
      </w:pPr>
      <w:r w:rsidRPr="00A57728">
        <w:rPr>
          <w:rFonts w:hint="eastAsia"/>
          <w:sz w:val="24"/>
          <w:szCs w:val="24"/>
        </w:rPr>
        <w:t>3</w:t>
      </w:r>
      <w:r w:rsidRPr="00A57728">
        <w:rPr>
          <w:rFonts w:hint="eastAsia"/>
          <w:sz w:val="24"/>
          <w:szCs w:val="24"/>
        </w:rPr>
        <w:t>、</w:t>
      </w:r>
      <w:r w:rsidR="004855B3" w:rsidRPr="00A57728">
        <w:rPr>
          <w:rFonts w:hint="eastAsia"/>
          <w:sz w:val="24"/>
          <w:szCs w:val="24"/>
        </w:rPr>
        <w:t>某人每年末将</w:t>
      </w:r>
      <w:r w:rsidR="004855B3" w:rsidRPr="00A57728">
        <w:rPr>
          <w:rFonts w:hint="eastAsia"/>
          <w:sz w:val="24"/>
          <w:szCs w:val="24"/>
        </w:rPr>
        <w:t>5000</w:t>
      </w:r>
      <w:r w:rsidR="004855B3" w:rsidRPr="00A57728">
        <w:rPr>
          <w:rFonts w:hint="eastAsia"/>
          <w:sz w:val="24"/>
          <w:szCs w:val="24"/>
        </w:rPr>
        <w:t>元资金存入银行作为孩子的教育基金，假定期限为</w:t>
      </w:r>
      <w:r w:rsidR="004855B3" w:rsidRPr="00A57728">
        <w:rPr>
          <w:rFonts w:hint="eastAsia"/>
          <w:sz w:val="24"/>
          <w:szCs w:val="24"/>
        </w:rPr>
        <w:t>10</w:t>
      </w:r>
      <w:r w:rsidR="004855B3" w:rsidRPr="00A57728">
        <w:rPr>
          <w:rFonts w:hint="eastAsia"/>
          <w:sz w:val="24"/>
          <w:szCs w:val="24"/>
        </w:rPr>
        <w:t>年，</w:t>
      </w:r>
      <w:r w:rsidR="004855B3" w:rsidRPr="00A57728">
        <w:rPr>
          <w:rFonts w:hint="eastAsia"/>
          <w:sz w:val="24"/>
          <w:szCs w:val="24"/>
        </w:rPr>
        <w:t>10%</w:t>
      </w:r>
      <w:r w:rsidR="004855B3" w:rsidRPr="00A57728">
        <w:rPr>
          <w:rFonts w:hint="eastAsia"/>
          <w:sz w:val="24"/>
          <w:szCs w:val="24"/>
        </w:rPr>
        <w:t>的年金现值系数为</w:t>
      </w:r>
      <w:r w:rsidR="004855B3" w:rsidRPr="00A57728">
        <w:rPr>
          <w:rFonts w:hint="eastAsia"/>
          <w:sz w:val="24"/>
          <w:szCs w:val="24"/>
        </w:rPr>
        <w:t>2.594</w:t>
      </w:r>
      <w:r w:rsidR="004855B3" w:rsidRPr="00A57728">
        <w:rPr>
          <w:rFonts w:hint="eastAsia"/>
          <w:sz w:val="24"/>
          <w:szCs w:val="24"/>
        </w:rPr>
        <w:t>，年金终值系数为</w:t>
      </w:r>
      <w:r w:rsidR="004855B3" w:rsidRPr="00A57728">
        <w:rPr>
          <w:rFonts w:hint="eastAsia"/>
          <w:sz w:val="24"/>
          <w:szCs w:val="24"/>
        </w:rPr>
        <w:t>15</w:t>
      </w:r>
      <w:r w:rsidR="004855B3" w:rsidRPr="00A57728">
        <w:rPr>
          <w:rFonts w:hint="eastAsia"/>
          <w:sz w:val="24"/>
          <w:szCs w:val="24"/>
        </w:rPr>
        <w:t>．</w:t>
      </w:r>
      <w:r w:rsidR="004855B3" w:rsidRPr="00A57728">
        <w:rPr>
          <w:rFonts w:hint="eastAsia"/>
          <w:sz w:val="24"/>
          <w:szCs w:val="24"/>
        </w:rPr>
        <w:t>937</w:t>
      </w:r>
      <w:r w:rsidR="004855B3" w:rsidRPr="00A57728">
        <w:rPr>
          <w:rFonts w:hint="eastAsia"/>
          <w:sz w:val="24"/>
          <w:szCs w:val="24"/>
        </w:rPr>
        <w:t>。到第</w:t>
      </w:r>
      <w:r w:rsidR="004855B3" w:rsidRPr="00A57728">
        <w:rPr>
          <w:rFonts w:hint="eastAsia"/>
          <w:sz w:val="24"/>
          <w:szCs w:val="24"/>
        </w:rPr>
        <w:t>10</w:t>
      </w:r>
      <w:r w:rsidR="004855B3" w:rsidRPr="00A57728">
        <w:rPr>
          <w:rFonts w:hint="eastAsia"/>
          <w:sz w:val="24"/>
          <w:szCs w:val="24"/>
        </w:rPr>
        <w:t>年末，可用于孩子教育资金额为（</w:t>
      </w:r>
      <w:r w:rsidR="00970464" w:rsidRPr="00A57728">
        <w:rPr>
          <w:rFonts w:hint="eastAsia"/>
          <w:sz w:val="24"/>
          <w:szCs w:val="24"/>
        </w:rPr>
        <w:t>C</w:t>
      </w:r>
      <w:r w:rsidR="004855B3" w:rsidRPr="00A57728">
        <w:rPr>
          <w:rFonts w:hint="eastAsia"/>
          <w:sz w:val="24"/>
          <w:szCs w:val="24"/>
        </w:rPr>
        <w:t xml:space="preserve"> </w:t>
      </w:r>
      <w:r w:rsidR="004855B3" w:rsidRPr="00A57728">
        <w:rPr>
          <w:rFonts w:hint="eastAsia"/>
          <w:sz w:val="24"/>
          <w:szCs w:val="24"/>
        </w:rPr>
        <w:t>）元。</w:t>
      </w:r>
    </w:p>
    <w:p w:rsidR="004855B3" w:rsidRPr="00A57728" w:rsidRDefault="004855B3" w:rsidP="004855B3">
      <w:pPr>
        <w:rPr>
          <w:sz w:val="24"/>
          <w:szCs w:val="24"/>
        </w:rPr>
      </w:pPr>
      <w:r w:rsidRPr="00A57728">
        <w:rPr>
          <w:sz w:val="24"/>
          <w:szCs w:val="24"/>
        </w:rPr>
        <w:t xml:space="preserve">A. </w:t>
      </w:r>
      <w:proofErr w:type="gramStart"/>
      <w:r w:rsidRPr="00A57728">
        <w:rPr>
          <w:sz w:val="24"/>
          <w:szCs w:val="24"/>
        </w:rPr>
        <w:t>50000</w:t>
      </w:r>
      <w:r w:rsidR="00650631" w:rsidRPr="00A57728">
        <w:rPr>
          <w:rFonts w:hint="eastAsia"/>
          <w:sz w:val="24"/>
          <w:szCs w:val="24"/>
        </w:rPr>
        <w:t xml:space="preserve">  </w:t>
      </w:r>
      <w:r w:rsidRPr="00A57728">
        <w:rPr>
          <w:sz w:val="24"/>
          <w:szCs w:val="24"/>
        </w:rPr>
        <w:t>B</w:t>
      </w:r>
      <w:proofErr w:type="gramEnd"/>
      <w:r w:rsidRPr="00A57728">
        <w:rPr>
          <w:sz w:val="24"/>
          <w:szCs w:val="24"/>
        </w:rPr>
        <w:t>. 12970</w:t>
      </w:r>
      <w:r w:rsidR="00650631" w:rsidRPr="00A57728">
        <w:rPr>
          <w:rFonts w:hint="eastAsia"/>
          <w:sz w:val="24"/>
          <w:szCs w:val="24"/>
        </w:rPr>
        <w:t xml:space="preserve"> </w:t>
      </w:r>
      <w:r w:rsidR="00650631" w:rsidRPr="00A57728">
        <w:rPr>
          <w:rFonts w:hint="eastAsia"/>
          <w:color w:val="FF0000"/>
          <w:sz w:val="24"/>
          <w:szCs w:val="24"/>
        </w:rPr>
        <w:t xml:space="preserve"> </w:t>
      </w:r>
      <w:r w:rsidRPr="00A57728">
        <w:rPr>
          <w:color w:val="FF0000"/>
          <w:sz w:val="24"/>
          <w:szCs w:val="24"/>
        </w:rPr>
        <w:t>C. 79685</w:t>
      </w:r>
      <w:r w:rsidR="00650631" w:rsidRPr="00A57728">
        <w:rPr>
          <w:rFonts w:hint="eastAsia"/>
          <w:sz w:val="24"/>
          <w:szCs w:val="24"/>
        </w:rPr>
        <w:t xml:space="preserve">  </w:t>
      </w:r>
      <w:r w:rsidRPr="00A57728">
        <w:rPr>
          <w:sz w:val="24"/>
          <w:szCs w:val="24"/>
        </w:rPr>
        <w:t>D. 50000</w:t>
      </w:r>
    </w:p>
    <w:p w:rsidR="004855B3" w:rsidRPr="00A57728" w:rsidRDefault="00650631" w:rsidP="004855B3">
      <w:pPr>
        <w:rPr>
          <w:sz w:val="24"/>
          <w:szCs w:val="24"/>
        </w:rPr>
      </w:pPr>
      <w:r w:rsidRPr="00A57728">
        <w:rPr>
          <w:rFonts w:hint="eastAsia"/>
          <w:sz w:val="24"/>
          <w:szCs w:val="24"/>
        </w:rPr>
        <w:t>4</w:t>
      </w:r>
      <w:r w:rsidRPr="00A57728">
        <w:rPr>
          <w:rFonts w:hint="eastAsia"/>
          <w:sz w:val="24"/>
          <w:szCs w:val="24"/>
        </w:rPr>
        <w:t>、</w:t>
      </w:r>
      <w:r w:rsidR="004855B3" w:rsidRPr="00A57728">
        <w:rPr>
          <w:rFonts w:hint="eastAsia"/>
          <w:sz w:val="24"/>
          <w:szCs w:val="24"/>
        </w:rPr>
        <w:t>下列项目中，不属于现金流出项目的是（</w:t>
      </w:r>
      <w:r w:rsidR="00970464" w:rsidRPr="00A57728">
        <w:rPr>
          <w:rFonts w:hint="eastAsia"/>
          <w:sz w:val="24"/>
          <w:szCs w:val="24"/>
        </w:rPr>
        <w:t>ABC</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建设投资</w:t>
      </w:r>
      <w:r w:rsidR="00650631" w:rsidRPr="00A57728">
        <w:rPr>
          <w:rFonts w:hint="eastAsia"/>
          <w:color w:val="FF0000"/>
          <w:sz w:val="24"/>
          <w:szCs w:val="24"/>
        </w:rPr>
        <w:t xml:space="preserve"> </w:t>
      </w:r>
      <w:r w:rsidRPr="00A57728">
        <w:rPr>
          <w:rFonts w:hint="eastAsia"/>
          <w:color w:val="FF0000"/>
          <w:sz w:val="24"/>
          <w:szCs w:val="24"/>
        </w:rPr>
        <w:t xml:space="preserve">B. </w:t>
      </w:r>
      <w:r w:rsidRPr="00A57728">
        <w:rPr>
          <w:rFonts w:hint="eastAsia"/>
          <w:color w:val="FF0000"/>
          <w:sz w:val="24"/>
          <w:szCs w:val="24"/>
        </w:rPr>
        <w:t>各项税款</w:t>
      </w:r>
      <w:r w:rsidR="00650631" w:rsidRPr="00A57728">
        <w:rPr>
          <w:rFonts w:hint="eastAsia"/>
          <w:color w:val="FF0000"/>
          <w:sz w:val="24"/>
          <w:szCs w:val="24"/>
        </w:rPr>
        <w:t xml:space="preserve"> </w:t>
      </w:r>
      <w:r w:rsidRPr="00A57728">
        <w:rPr>
          <w:rFonts w:hint="eastAsia"/>
          <w:color w:val="FF0000"/>
          <w:sz w:val="24"/>
          <w:szCs w:val="24"/>
        </w:rPr>
        <w:t xml:space="preserve">C. </w:t>
      </w:r>
      <w:r w:rsidRPr="00A57728">
        <w:rPr>
          <w:rFonts w:hint="eastAsia"/>
          <w:color w:val="FF0000"/>
          <w:sz w:val="24"/>
          <w:szCs w:val="24"/>
        </w:rPr>
        <w:t>经营成本</w:t>
      </w:r>
      <w:r w:rsidR="00650631"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折旧费</w:t>
      </w:r>
    </w:p>
    <w:p w:rsidR="004855B3" w:rsidRPr="00A57728" w:rsidRDefault="00650631" w:rsidP="004855B3">
      <w:pPr>
        <w:rPr>
          <w:sz w:val="24"/>
          <w:szCs w:val="24"/>
        </w:rPr>
      </w:pPr>
      <w:r w:rsidRPr="00A57728">
        <w:rPr>
          <w:rFonts w:hint="eastAsia"/>
          <w:sz w:val="24"/>
          <w:szCs w:val="24"/>
        </w:rPr>
        <w:lastRenderedPageBreak/>
        <w:t>5</w:t>
      </w:r>
      <w:r w:rsidRPr="00A57728">
        <w:rPr>
          <w:rFonts w:hint="eastAsia"/>
          <w:sz w:val="24"/>
          <w:szCs w:val="24"/>
        </w:rPr>
        <w:t>、</w:t>
      </w:r>
      <w:r w:rsidR="004855B3" w:rsidRPr="00A57728">
        <w:rPr>
          <w:rFonts w:hint="eastAsia"/>
          <w:sz w:val="24"/>
          <w:szCs w:val="24"/>
        </w:rPr>
        <w:t>项目经营期内的净现金流量是指项目投产后，在整个生产经营期内正常生产经营所发生的现金流入量与流出量的差额。其计算公式为：（</w:t>
      </w:r>
      <w:r w:rsidR="00970464" w:rsidRPr="00A57728">
        <w:rPr>
          <w:rFonts w:hint="eastAsia"/>
          <w:sz w:val="24"/>
          <w:szCs w:val="24"/>
        </w:rPr>
        <w:t>AD</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color w:val="FF0000"/>
          <w:sz w:val="24"/>
          <w:szCs w:val="24"/>
        </w:rPr>
      </w:pPr>
      <w:r w:rsidRPr="00A57728">
        <w:rPr>
          <w:rFonts w:hint="eastAsia"/>
          <w:color w:val="FF0000"/>
          <w:sz w:val="24"/>
          <w:szCs w:val="24"/>
        </w:rPr>
        <w:t xml:space="preserve">A. </w:t>
      </w:r>
      <w:r w:rsidRPr="00A57728">
        <w:rPr>
          <w:rFonts w:hint="eastAsia"/>
          <w:color w:val="FF0000"/>
          <w:sz w:val="24"/>
          <w:szCs w:val="24"/>
        </w:rPr>
        <w:t>营业收入－付现成本－所得税</w:t>
      </w:r>
    </w:p>
    <w:p w:rsidR="004855B3" w:rsidRPr="00A57728" w:rsidRDefault="004855B3" w:rsidP="004855B3">
      <w:pPr>
        <w:rPr>
          <w:sz w:val="24"/>
          <w:szCs w:val="24"/>
        </w:rPr>
      </w:pPr>
      <w:r w:rsidRPr="00A57728">
        <w:rPr>
          <w:rFonts w:hint="eastAsia"/>
          <w:sz w:val="24"/>
          <w:szCs w:val="24"/>
        </w:rPr>
        <w:t xml:space="preserve">B. </w:t>
      </w:r>
      <w:r w:rsidRPr="00A57728">
        <w:rPr>
          <w:rFonts w:hint="eastAsia"/>
          <w:sz w:val="24"/>
          <w:szCs w:val="24"/>
        </w:rPr>
        <w:t>税后收入一税后成本</w:t>
      </w:r>
    </w:p>
    <w:p w:rsidR="004855B3" w:rsidRPr="00A57728" w:rsidRDefault="004855B3" w:rsidP="004855B3">
      <w:pPr>
        <w:rPr>
          <w:sz w:val="24"/>
          <w:szCs w:val="24"/>
        </w:rPr>
      </w:pPr>
      <w:r w:rsidRPr="00A57728">
        <w:rPr>
          <w:rFonts w:hint="eastAsia"/>
          <w:sz w:val="24"/>
          <w:szCs w:val="24"/>
        </w:rPr>
        <w:t xml:space="preserve">C. </w:t>
      </w:r>
      <w:r w:rsidRPr="00A57728">
        <w:rPr>
          <w:rFonts w:hint="eastAsia"/>
          <w:sz w:val="24"/>
          <w:szCs w:val="24"/>
        </w:rPr>
        <w:t>税后收人一税后成本十折旧×所得税率</w:t>
      </w:r>
    </w:p>
    <w:p w:rsidR="004855B3" w:rsidRPr="00A57728" w:rsidRDefault="004855B3" w:rsidP="004855B3">
      <w:pPr>
        <w:rPr>
          <w:color w:val="FF0000"/>
          <w:sz w:val="24"/>
          <w:szCs w:val="24"/>
        </w:rPr>
      </w:pPr>
      <w:r w:rsidRPr="00A57728">
        <w:rPr>
          <w:rFonts w:hint="eastAsia"/>
          <w:color w:val="FF0000"/>
          <w:sz w:val="24"/>
          <w:szCs w:val="24"/>
        </w:rPr>
        <w:t xml:space="preserve">D. </w:t>
      </w:r>
      <w:r w:rsidRPr="00A57728">
        <w:rPr>
          <w:rFonts w:hint="eastAsia"/>
          <w:color w:val="FF0000"/>
          <w:sz w:val="24"/>
          <w:szCs w:val="24"/>
        </w:rPr>
        <w:t>税后净利</w:t>
      </w:r>
      <w:r w:rsidRPr="00A57728">
        <w:rPr>
          <w:rFonts w:hint="eastAsia"/>
          <w:color w:val="FF0000"/>
          <w:sz w:val="24"/>
          <w:szCs w:val="24"/>
        </w:rPr>
        <w:t>+</w:t>
      </w:r>
      <w:r w:rsidRPr="00A57728">
        <w:rPr>
          <w:rFonts w:hint="eastAsia"/>
          <w:color w:val="FF0000"/>
          <w:sz w:val="24"/>
          <w:szCs w:val="24"/>
        </w:rPr>
        <w:t>年折旧</w:t>
      </w:r>
      <w:r w:rsidRPr="00A57728">
        <w:rPr>
          <w:rFonts w:hint="eastAsia"/>
          <w:color w:val="FF0000"/>
          <w:sz w:val="24"/>
          <w:szCs w:val="24"/>
        </w:rPr>
        <w:t>+</w:t>
      </w:r>
      <w:r w:rsidRPr="00A57728">
        <w:rPr>
          <w:rFonts w:hint="eastAsia"/>
          <w:color w:val="FF0000"/>
          <w:sz w:val="24"/>
          <w:szCs w:val="24"/>
        </w:rPr>
        <w:t>年摊销额</w:t>
      </w:r>
    </w:p>
    <w:p w:rsidR="00D83EAC" w:rsidRPr="00A57728" w:rsidRDefault="00D83EAC" w:rsidP="00D83EAC">
      <w:pPr>
        <w:rPr>
          <w:sz w:val="24"/>
          <w:szCs w:val="24"/>
        </w:rPr>
      </w:pPr>
      <w:r w:rsidRPr="00A57728">
        <w:rPr>
          <w:rFonts w:hint="eastAsia"/>
          <w:sz w:val="24"/>
          <w:szCs w:val="24"/>
        </w:rPr>
        <w:t>6</w:t>
      </w:r>
      <w:r w:rsidRPr="00A57728">
        <w:rPr>
          <w:rFonts w:hint="eastAsia"/>
          <w:sz w:val="24"/>
          <w:szCs w:val="24"/>
        </w:rPr>
        <w:t>、年金需要同时满足以下哪三个条件（</w:t>
      </w:r>
      <w:r w:rsidRPr="00A57728">
        <w:rPr>
          <w:rFonts w:hint="eastAsia"/>
          <w:sz w:val="24"/>
          <w:szCs w:val="24"/>
        </w:rPr>
        <w:t xml:space="preserve">ABD </w:t>
      </w:r>
      <w:r w:rsidRPr="00A57728">
        <w:rPr>
          <w:rFonts w:hint="eastAsia"/>
          <w:sz w:val="24"/>
          <w:szCs w:val="24"/>
        </w:rPr>
        <w:t>）。</w:t>
      </w:r>
    </w:p>
    <w:p w:rsidR="00D83EAC" w:rsidRPr="00A57728" w:rsidRDefault="00D83EAC" w:rsidP="00D83EAC">
      <w:pPr>
        <w:rPr>
          <w:sz w:val="24"/>
          <w:szCs w:val="24"/>
        </w:rPr>
      </w:pPr>
      <w:r w:rsidRPr="00A57728">
        <w:rPr>
          <w:rFonts w:hint="eastAsia"/>
          <w:sz w:val="24"/>
          <w:szCs w:val="24"/>
        </w:rPr>
        <w:t>A.</w:t>
      </w:r>
      <w:r w:rsidRPr="00A57728">
        <w:rPr>
          <w:rFonts w:hint="eastAsia"/>
          <w:color w:val="FF0000"/>
          <w:sz w:val="24"/>
          <w:szCs w:val="24"/>
        </w:rPr>
        <w:t xml:space="preserve"> </w:t>
      </w:r>
      <w:proofErr w:type="gramStart"/>
      <w:r w:rsidRPr="00A57728">
        <w:rPr>
          <w:rFonts w:hint="eastAsia"/>
          <w:color w:val="FF0000"/>
          <w:sz w:val="24"/>
          <w:szCs w:val="24"/>
        </w:rPr>
        <w:t>连续性</w:t>
      </w:r>
      <w:r w:rsidRPr="00A57728">
        <w:rPr>
          <w:rFonts w:hint="eastAsia"/>
          <w:color w:val="FF0000"/>
          <w:sz w:val="24"/>
          <w:szCs w:val="24"/>
        </w:rPr>
        <w:t xml:space="preserve">  B</w:t>
      </w:r>
      <w:proofErr w:type="gramEnd"/>
      <w:r w:rsidRPr="00A57728">
        <w:rPr>
          <w:rFonts w:hint="eastAsia"/>
          <w:color w:val="FF0000"/>
          <w:sz w:val="24"/>
          <w:szCs w:val="24"/>
        </w:rPr>
        <w:t xml:space="preserve">. </w:t>
      </w:r>
      <w:r w:rsidRPr="00A57728">
        <w:rPr>
          <w:rFonts w:hint="eastAsia"/>
          <w:color w:val="FF0000"/>
          <w:sz w:val="24"/>
          <w:szCs w:val="24"/>
        </w:rPr>
        <w:t>间隔性</w:t>
      </w:r>
      <w:r w:rsidRPr="00A57728">
        <w:rPr>
          <w:rFonts w:hint="eastAsia"/>
          <w:sz w:val="24"/>
          <w:szCs w:val="24"/>
        </w:rPr>
        <w:t xml:space="preserve">  C. </w:t>
      </w:r>
      <w:r w:rsidRPr="00A57728">
        <w:rPr>
          <w:rFonts w:hint="eastAsia"/>
          <w:sz w:val="24"/>
          <w:szCs w:val="24"/>
        </w:rPr>
        <w:t>同方向性</w:t>
      </w:r>
      <w:r w:rsidRPr="00A57728">
        <w:rPr>
          <w:rFonts w:hint="eastAsia"/>
          <w:sz w:val="24"/>
          <w:szCs w:val="24"/>
        </w:rPr>
        <w:t xml:space="preserve">  </w:t>
      </w:r>
      <w:r w:rsidRPr="00A57728">
        <w:rPr>
          <w:rFonts w:hint="eastAsia"/>
          <w:color w:val="FF0000"/>
          <w:sz w:val="24"/>
          <w:szCs w:val="24"/>
        </w:rPr>
        <w:t xml:space="preserve">D. </w:t>
      </w:r>
      <w:r w:rsidRPr="00A57728">
        <w:rPr>
          <w:rFonts w:hint="eastAsia"/>
          <w:color w:val="FF0000"/>
          <w:sz w:val="24"/>
          <w:szCs w:val="24"/>
        </w:rPr>
        <w:t>等额性</w:t>
      </w:r>
    </w:p>
    <w:p w:rsidR="004855B3" w:rsidRPr="00A57728" w:rsidRDefault="00D83EAC" w:rsidP="004855B3">
      <w:pPr>
        <w:rPr>
          <w:sz w:val="24"/>
          <w:szCs w:val="24"/>
        </w:rPr>
      </w:pPr>
      <w:r w:rsidRPr="00A57728">
        <w:rPr>
          <w:rFonts w:hint="eastAsia"/>
          <w:sz w:val="24"/>
          <w:szCs w:val="24"/>
        </w:rPr>
        <w:t>7</w:t>
      </w:r>
      <w:r w:rsidR="00650631" w:rsidRPr="00A57728">
        <w:rPr>
          <w:rFonts w:hint="eastAsia"/>
          <w:sz w:val="24"/>
          <w:szCs w:val="24"/>
        </w:rPr>
        <w:t>、</w:t>
      </w:r>
      <w:r w:rsidR="004855B3" w:rsidRPr="00A57728">
        <w:rPr>
          <w:rFonts w:hint="eastAsia"/>
          <w:sz w:val="24"/>
          <w:szCs w:val="24"/>
        </w:rPr>
        <w:t>固定资产更新改造项目，涉及（</w:t>
      </w:r>
      <w:r w:rsidR="00970464" w:rsidRPr="00A57728">
        <w:rPr>
          <w:rFonts w:hint="eastAsia"/>
          <w:sz w:val="24"/>
          <w:szCs w:val="24"/>
        </w:rPr>
        <w:t>B</w:t>
      </w:r>
      <w:r w:rsidR="004855B3" w:rsidRPr="00A57728">
        <w:rPr>
          <w:rFonts w:hint="eastAsia"/>
          <w:sz w:val="24"/>
          <w:szCs w:val="24"/>
        </w:rPr>
        <w:t xml:space="preserve"> </w:t>
      </w:r>
      <w:r w:rsidR="004855B3" w:rsidRPr="00A57728">
        <w:rPr>
          <w:rFonts w:hint="eastAsia"/>
          <w:sz w:val="24"/>
          <w:szCs w:val="24"/>
        </w:rPr>
        <w:t>）投资。</w:t>
      </w:r>
    </w:p>
    <w:p w:rsidR="004855B3" w:rsidRPr="00A57728" w:rsidRDefault="004855B3" w:rsidP="004855B3">
      <w:pPr>
        <w:rPr>
          <w:sz w:val="24"/>
          <w:szCs w:val="24"/>
        </w:rPr>
      </w:pPr>
      <w:r w:rsidRPr="00A57728">
        <w:rPr>
          <w:rFonts w:hint="eastAsia"/>
          <w:sz w:val="24"/>
          <w:szCs w:val="24"/>
        </w:rPr>
        <w:t xml:space="preserve">A. </w:t>
      </w:r>
      <w:proofErr w:type="gramStart"/>
      <w:r w:rsidRPr="00A57728">
        <w:rPr>
          <w:rFonts w:hint="eastAsia"/>
          <w:sz w:val="24"/>
          <w:szCs w:val="24"/>
        </w:rPr>
        <w:t>流动资产</w:t>
      </w:r>
      <w:r w:rsidR="00D83EAC" w:rsidRPr="00A57728">
        <w:rPr>
          <w:rFonts w:hint="eastAsia"/>
          <w:sz w:val="24"/>
          <w:szCs w:val="24"/>
        </w:rPr>
        <w:t xml:space="preserve">  </w:t>
      </w:r>
      <w:r w:rsidRPr="00A57728">
        <w:rPr>
          <w:rFonts w:hint="eastAsia"/>
          <w:color w:val="FF0000"/>
          <w:sz w:val="24"/>
          <w:szCs w:val="24"/>
        </w:rPr>
        <w:t>B</w:t>
      </w:r>
      <w:proofErr w:type="gramEnd"/>
      <w:r w:rsidRPr="00A57728">
        <w:rPr>
          <w:rFonts w:hint="eastAsia"/>
          <w:color w:val="FF0000"/>
          <w:sz w:val="24"/>
          <w:szCs w:val="24"/>
        </w:rPr>
        <w:t xml:space="preserve">. </w:t>
      </w:r>
      <w:r w:rsidRPr="00A57728">
        <w:rPr>
          <w:rFonts w:hint="eastAsia"/>
          <w:color w:val="FF0000"/>
          <w:sz w:val="24"/>
          <w:szCs w:val="24"/>
        </w:rPr>
        <w:t>开办费</w:t>
      </w:r>
      <w:r w:rsidR="00D83EAC"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固定资产</w:t>
      </w:r>
      <w:r w:rsidR="00D83EAC"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无形资产</w:t>
      </w:r>
    </w:p>
    <w:p w:rsidR="004855B3" w:rsidRPr="00A57728" w:rsidRDefault="00D83EAC" w:rsidP="004855B3">
      <w:pPr>
        <w:rPr>
          <w:sz w:val="24"/>
          <w:szCs w:val="24"/>
        </w:rPr>
      </w:pPr>
      <w:r w:rsidRPr="00A57728">
        <w:rPr>
          <w:rFonts w:hint="eastAsia"/>
          <w:sz w:val="24"/>
          <w:szCs w:val="24"/>
        </w:rPr>
        <w:t>8</w:t>
      </w:r>
      <w:r w:rsidR="00650631" w:rsidRPr="00A57728">
        <w:rPr>
          <w:rFonts w:hint="eastAsia"/>
          <w:sz w:val="24"/>
          <w:szCs w:val="24"/>
        </w:rPr>
        <w:t>、</w:t>
      </w:r>
      <w:r w:rsidR="004855B3" w:rsidRPr="00A57728">
        <w:rPr>
          <w:rFonts w:hint="eastAsia"/>
          <w:sz w:val="24"/>
          <w:szCs w:val="24"/>
        </w:rPr>
        <w:t>相比短期经营决策，长期投资决策具有（</w:t>
      </w:r>
      <w:r w:rsidR="00970464" w:rsidRPr="00A57728">
        <w:rPr>
          <w:rFonts w:hint="eastAsia"/>
          <w:sz w:val="24"/>
          <w:szCs w:val="24"/>
        </w:rPr>
        <w:t>BCD</w:t>
      </w:r>
      <w:r w:rsidR="004855B3" w:rsidRPr="00A57728">
        <w:rPr>
          <w:rFonts w:hint="eastAsia"/>
          <w:sz w:val="24"/>
          <w:szCs w:val="24"/>
        </w:rPr>
        <w:t xml:space="preserve"> </w:t>
      </w:r>
      <w:r w:rsidR="004855B3" w:rsidRPr="00A57728">
        <w:rPr>
          <w:rFonts w:hint="eastAsia"/>
          <w:sz w:val="24"/>
          <w:szCs w:val="24"/>
        </w:rPr>
        <w:t>）等特点。</w:t>
      </w:r>
    </w:p>
    <w:p w:rsidR="004855B3" w:rsidRPr="00A57728" w:rsidRDefault="004855B3" w:rsidP="004855B3">
      <w:pPr>
        <w:rPr>
          <w:sz w:val="24"/>
          <w:szCs w:val="24"/>
        </w:rPr>
      </w:pPr>
      <w:r w:rsidRPr="00A57728">
        <w:rPr>
          <w:rFonts w:hint="eastAsia"/>
          <w:sz w:val="24"/>
          <w:szCs w:val="24"/>
        </w:rPr>
        <w:t xml:space="preserve">A. </w:t>
      </w:r>
      <w:proofErr w:type="gramStart"/>
      <w:r w:rsidRPr="00A57728">
        <w:rPr>
          <w:rFonts w:hint="eastAsia"/>
          <w:sz w:val="24"/>
          <w:szCs w:val="24"/>
        </w:rPr>
        <w:t>投入少</w:t>
      </w:r>
      <w:r w:rsidR="00650631" w:rsidRPr="00A57728">
        <w:rPr>
          <w:rFonts w:hint="eastAsia"/>
          <w:sz w:val="24"/>
          <w:szCs w:val="24"/>
        </w:rPr>
        <w:t xml:space="preserve"> </w:t>
      </w:r>
      <w:r w:rsidR="00650631" w:rsidRPr="00A57728">
        <w:rPr>
          <w:rFonts w:hint="eastAsia"/>
          <w:color w:val="FF0000"/>
          <w:sz w:val="24"/>
          <w:szCs w:val="24"/>
        </w:rPr>
        <w:t xml:space="preserve"> </w:t>
      </w:r>
      <w:r w:rsidRPr="00A57728">
        <w:rPr>
          <w:rFonts w:hint="eastAsia"/>
          <w:color w:val="FF0000"/>
          <w:sz w:val="24"/>
          <w:szCs w:val="24"/>
        </w:rPr>
        <w:t>B</w:t>
      </w:r>
      <w:proofErr w:type="gramEnd"/>
      <w:r w:rsidRPr="00A57728">
        <w:rPr>
          <w:rFonts w:hint="eastAsia"/>
          <w:color w:val="FF0000"/>
          <w:sz w:val="24"/>
          <w:szCs w:val="24"/>
        </w:rPr>
        <w:t xml:space="preserve">. </w:t>
      </w:r>
      <w:r w:rsidRPr="00A57728">
        <w:rPr>
          <w:rFonts w:hint="eastAsia"/>
          <w:color w:val="FF0000"/>
          <w:sz w:val="24"/>
          <w:szCs w:val="24"/>
        </w:rPr>
        <w:t>投入多</w:t>
      </w:r>
      <w:r w:rsidR="00650631" w:rsidRPr="00A57728">
        <w:rPr>
          <w:rFonts w:hint="eastAsia"/>
          <w:color w:val="FF0000"/>
          <w:sz w:val="24"/>
          <w:szCs w:val="24"/>
        </w:rPr>
        <w:t xml:space="preserve">  </w:t>
      </w:r>
      <w:r w:rsidRPr="00A57728">
        <w:rPr>
          <w:rFonts w:hint="eastAsia"/>
          <w:color w:val="FF0000"/>
          <w:sz w:val="24"/>
          <w:szCs w:val="24"/>
        </w:rPr>
        <w:t xml:space="preserve">C. </w:t>
      </w:r>
      <w:r w:rsidRPr="00A57728">
        <w:rPr>
          <w:rFonts w:hint="eastAsia"/>
          <w:color w:val="FF0000"/>
          <w:sz w:val="24"/>
          <w:szCs w:val="24"/>
        </w:rPr>
        <w:t>风险高</w:t>
      </w:r>
      <w:r w:rsidR="00650631" w:rsidRPr="00A57728">
        <w:rPr>
          <w:rFonts w:hint="eastAsia"/>
          <w:color w:val="FF0000"/>
          <w:sz w:val="24"/>
          <w:szCs w:val="24"/>
        </w:rPr>
        <w:t xml:space="preserve">  </w:t>
      </w:r>
      <w:r w:rsidRPr="00A57728">
        <w:rPr>
          <w:rFonts w:hint="eastAsia"/>
          <w:color w:val="FF0000"/>
          <w:sz w:val="24"/>
          <w:szCs w:val="24"/>
        </w:rPr>
        <w:t xml:space="preserve">D. </w:t>
      </w:r>
      <w:r w:rsidRPr="00A57728">
        <w:rPr>
          <w:rFonts w:hint="eastAsia"/>
          <w:color w:val="FF0000"/>
          <w:sz w:val="24"/>
          <w:szCs w:val="24"/>
        </w:rPr>
        <w:t>周期长</w:t>
      </w:r>
    </w:p>
    <w:p w:rsidR="00650631" w:rsidRPr="00A57728" w:rsidRDefault="00D83EAC" w:rsidP="00650631">
      <w:pPr>
        <w:rPr>
          <w:sz w:val="24"/>
          <w:szCs w:val="24"/>
        </w:rPr>
      </w:pPr>
      <w:r w:rsidRPr="00A57728">
        <w:rPr>
          <w:rFonts w:hint="eastAsia"/>
          <w:sz w:val="24"/>
          <w:szCs w:val="24"/>
        </w:rPr>
        <w:t>9</w:t>
      </w:r>
      <w:r w:rsidR="00650631" w:rsidRPr="00A57728">
        <w:rPr>
          <w:rFonts w:hint="eastAsia"/>
          <w:sz w:val="24"/>
          <w:szCs w:val="24"/>
        </w:rPr>
        <w:t>、</w:t>
      </w:r>
      <w:r w:rsidR="004855B3" w:rsidRPr="00A57728">
        <w:rPr>
          <w:rFonts w:hint="eastAsia"/>
          <w:sz w:val="24"/>
          <w:szCs w:val="24"/>
        </w:rPr>
        <w:t>在更新改造投资项目决策中，如果差额投资内部收益率小于设定折现率，就应当进行更新改造</w:t>
      </w:r>
      <w:r w:rsidR="00650631" w:rsidRPr="00A57728">
        <w:rPr>
          <w:rFonts w:hint="eastAsia"/>
          <w:color w:val="FF0000"/>
          <w:sz w:val="24"/>
          <w:szCs w:val="24"/>
        </w:rPr>
        <w:t>（错）</w:t>
      </w:r>
    </w:p>
    <w:p w:rsidR="00650631" w:rsidRPr="00A57728" w:rsidRDefault="00D83EAC" w:rsidP="00650631">
      <w:pPr>
        <w:rPr>
          <w:sz w:val="24"/>
          <w:szCs w:val="24"/>
        </w:rPr>
      </w:pPr>
      <w:r w:rsidRPr="00A57728">
        <w:rPr>
          <w:rFonts w:hint="eastAsia"/>
          <w:sz w:val="24"/>
          <w:szCs w:val="24"/>
        </w:rPr>
        <w:t>10</w:t>
      </w:r>
      <w:r w:rsidR="00650631" w:rsidRPr="00A57728">
        <w:rPr>
          <w:rFonts w:hint="eastAsia"/>
          <w:sz w:val="24"/>
          <w:szCs w:val="24"/>
        </w:rPr>
        <w:t>、</w:t>
      </w:r>
      <w:r w:rsidR="004855B3" w:rsidRPr="00A57728">
        <w:rPr>
          <w:rFonts w:hint="eastAsia"/>
          <w:sz w:val="24"/>
          <w:szCs w:val="24"/>
        </w:rPr>
        <w:t>净现值是指项目投产后各年报酬的现值合计与投资现值合计之间的差额</w:t>
      </w:r>
      <w:r w:rsidR="004855B3" w:rsidRPr="00A57728">
        <w:rPr>
          <w:rFonts w:hint="eastAsia"/>
          <w:color w:val="FF0000"/>
          <w:sz w:val="24"/>
          <w:szCs w:val="24"/>
        </w:rPr>
        <w:t>。</w:t>
      </w:r>
      <w:r w:rsidR="00650631" w:rsidRPr="00A57728">
        <w:rPr>
          <w:rFonts w:hint="eastAsia"/>
          <w:color w:val="FF0000"/>
          <w:sz w:val="24"/>
          <w:szCs w:val="24"/>
        </w:rPr>
        <w:t>（对）</w:t>
      </w:r>
    </w:p>
    <w:p w:rsidR="00650631" w:rsidRPr="00A57728" w:rsidRDefault="00D83EAC" w:rsidP="00650631">
      <w:pPr>
        <w:rPr>
          <w:sz w:val="24"/>
          <w:szCs w:val="24"/>
        </w:rPr>
      </w:pPr>
      <w:r w:rsidRPr="00A57728">
        <w:rPr>
          <w:rFonts w:hint="eastAsia"/>
          <w:sz w:val="24"/>
          <w:szCs w:val="24"/>
        </w:rPr>
        <w:t>11</w:t>
      </w:r>
      <w:r w:rsidR="00650631" w:rsidRPr="00A57728">
        <w:rPr>
          <w:rFonts w:hint="eastAsia"/>
          <w:sz w:val="24"/>
          <w:szCs w:val="24"/>
        </w:rPr>
        <w:t>、</w:t>
      </w:r>
      <w:r w:rsidR="004855B3" w:rsidRPr="00A57728">
        <w:rPr>
          <w:rFonts w:hint="eastAsia"/>
          <w:sz w:val="24"/>
          <w:szCs w:val="24"/>
        </w:rPr>
        <w:t>在互斥方案的选优分析中，若差额内部收益率指标大于基准折现率或设定的折现率时，则原始投资额较小的方案为较优方案。</w:t>
      </w:r>
      <w:r w:rsidR="00650631" w:rsidRPr="00A57728">
        <w:rPr>
          <w:rFonts w:hint="eastAsia"/>
          <w:color w:val="FF0000"/>
          <w:sz w:val="24"/>
          <w:szCs w:val="24"/>
        </w:rPr>
        <w:t>（错）</w:t>
      </w:r>
    </w:p>
    <w:p w:rsidR="00650631" w:rsidRPr="00A57728" w:rsidRDefault="00D83EAC" w:rsidP="00650631">
      <w:pPr>
        <w:rPr>
          <w:sz w:val="24"/>
          <w:szCs w:val="24"/>
        </w:rPr>
      </w:pPr>
      <w:r w:rsidRPr="00A57728">
        <w:rPr>
          <w:rFonts w:hint="eastAsia"/>
          <w:sz w:val="24"/>
          <w:szCs w:val="24"/>
        </w:rPr>
        <w:t>12</w:t>
      </w:r>
      <w:r w:rsidR="00650631" w:rsidRPr="00A57728">
        <w:rPr>
          <w:rFonts w:hint="eastAsia"/>
          <w:sz w:val="24"/>
          <w:szCs w:val="24"/>
        </w:rPr>
        <w:t>、</w:t>
      </w:r>
      <w:r w:rsidR="004855B3" w:rsidRPr="00A57728">
        <w:rPr>
          <w:rFonts w:hint="eastAsia"/>
          <w:sz w:val="24"/>
          <w:szCs w:val="24"/>
        </w:rPr>
        <w:t>无论在什么情况下，都可以采用列表法直接求得不包括建设期的投资回收期。</w:t>
      </w:r>
      <w:r w:rsidR="00650631" w:rsidRPr="00A57728">
        <w:rPr>
          <w:rFonts w:hint="eastAsia"/>
          <w:color w:val="FF0000"/>
          <w:sz w:val="24"/>
          <w:szCs w:val="24"/>
        </w:rPr>
        <w:t>（错）</w:t>
      </w:r>
    </w:p>
    <w:p w:rsidR="004855B3" w:rsidRPr="00A57728" w:rsidRDefault="004855B3" w:rsidP="004855B3">
      <w:pPr>
        <w:rPr>
          <w:sz w:val="24"/>
          <w:szCs w:val="24"/>
        </w:rPr>
      </w:pPr>
    </w:p>
    <w:p w:rsidR="00864823" w:rsidRPr="00A57728" w:rsidRDefault="00864823" w:rsidP="008E2483">
      <w:pPr>
        <w:ind w:firstLineChars="1127" w:firstLine="2715"/>
        <w:rPr>
          <w:b/>
          <w:sz w:val="24"/>
          <w:szCs w:val="24"/>
        </w:rPr>
      </w:pPr>
      <w:proofErr w:type="gramStart"/>
      <w:r w:rsidRPr="00A57728">
        <w:rPr>
          <w:b/>
          <w:sz w:val="24"/>
          <w:szCs w:val="24"/>
        </w:rPr>
        <w:t>形考任务</w:t>
      </w:r>
      <w:proofErr w:type="gramEnd"/>
      <w:r w:rsidR="005557C7" w:rsidRPr="00A57728">
        <w:rPr>
          <w:rFonts w:hint="eastAsia"/>
          <w:b/>
          <w:sz w:val="24"/>
          <w:szCs w:val="24"/>
        </w:rPr>
        <w:t>7</w:t>
      </w:r>
    </w:p>
    <w:p w:rsidR="004855B3" w:rsidRPr="00A57728" w:rsidRDefault="00650631" w:rsidP="004855B3">
      <w:pPr>
        <w:rPr>
          <w:sz w:val="24"/>
          <w:szCs w:val="24"/>
        </w:rPr>
      </w:pPr>
      <w:r w:rsidRPr="00A57728">
        <w:rPr>
          <w:rFonts w:hint="eastAsia"/>
          <w:sz w:val="24"/>
          <w:szCs w:val="24"/>
        </w:rPr>
        <w:t>1</w:t>
      </w:r>
      <w:r w:rsidRPr="00A57728">
        <w:rPr>
          <w:rFonts w:hint="eastAsia"/>
          <w:sz w:val="24"/>
          <w:szCs w:val="24"/>
        </w:rPr>
        <w:t>、</w:t>
      </w:r>
      <w:r w:rsidR="004855B3" w:rsidRPr="00A57728">
        <w:rPr>
          <w:rFonts w:hint="eastAsia"/>
          <w:sz w:val="24"/>
          <w:szCs w:val="24"/>
        </w:rPr>
        <w:t>下列预算中，属于财务预算的是（</w:t>
      </w:r>
      <w:r w:rsidR="004855B3" w:rsidRPr="00A57728">
        <w:rPr>
          <w:rFonts w:hint="eastAsia"/>
          <w:sz w:val="24"/>
          <w:szCs w:val="24"/>
        </w:rPr>
        <w:t xml:space="preserve">  </w:t>
      </w:r>
      <w:r w:rsidR="00E02BE6" w:rsidRPr="00A57728">
        <w:rPr>
          <w:rFonts w:hint="eastAsia"/>
          <w:sz w:val="24"/>
          <w:szCs w:val="24"/>
        </w:rPr>
        <w:t>A</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现金收支预算</w:t>
      </w:r>
      <w:r w:rsidR="00650631"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销售预算</w:t>
      </w:r>
      <w:r w:rsidR="00650631"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制造费用预算</w:t>
      </w:r>
      <w:r w:rsidR="00650631"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生产预算</w:t>
      </w:r>
    </w:p>
    <w:p w:rsidR="004855B3" w:rsidRPr="00A57728" w:rsidRDefault="00650631" w:rsidP="004855B3">
      <w:pPr>
        <w:rPr>
          <w:sz w:val="24"/>
          <w:szCs w:val="24"/>
        </w:rPr>
      </w:pPr>
      <w:r w:rsidRPr="00A57728">
        <w:rPr>
          <w:rFonts w:hint="eastAsia"/>
          <w:sz w:val="24"/>
          <w:szCs w:val="24"/>
        </w:rPr>
        <w:t>2</w:t>
      </w:r>
      <w:r w:rsidRPr="00A57728">
        <w:rPr>
          <w:rFonts w:hint="eastAsia"/>
          <w:sz w:val="24"/>
          <w:szCs w:val="24"/>
        </w:rPr>
        <w:t>、</w:t>
      </w:r>
      <w:r w:rsidR="004855B3" w:rsidRPr="00A57728">
        <w:rPr>
          <w:rFonts w:hint="eastAsia"/>
          <w:sz w:val="24"/>
          <w:szCs w:val="24"/>
        </w:rPr>
        <w:t>企业编制全面预算的依据是</w:t>
      </w:r>
      <w:r w:rsidR="004855B3" w:rsidRPr="00A57728">
        <w:rPr>
          <w:rFonts w:hint="eastAsia"/>
          <w:sz w:val="24"/>
          <w:szCs w:val="24"/>
        </w:rPr>
        <w:t xml:space="preserve"> </w:t>
      </w:r>
      <w:r w:rsidR="004855B3" w:rsidRPr="00A57728">
        <w:rPr>
          <w:rFonts w:hint="eastAsia"/>
          <w:sz w:val="24"/>
          <w:szCs w:val="24"/>
        </w:rPr>
        <w:t>（</w:t>
      </w:r>
      <w:r w:rsidR="00E02BE6" w:rsidRPr="00A57728">
        <w:rPr>
          <w:rFonts w:hint="eastAsia"/>
          <w:sz w:val="24"/>
          <w:szCs w:val="24"/>
        </w:rPr>
        <w:t>B</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财务预测</w:t>
      </w:r>
      <w:r w:rsidR="00650631" w:rsidRPr="00A57728">
        <w:rPr>
          <w:rFonts w:hint="eastAsia"/>
          <w:sz w:val="24"/>
          <w:szCs w:val="24"/>
        </w:rPr>
        <w:t xml:space="preserve"> </w:t>
      </w:r>
      <w:r w:rsidRPr="00A57728">
        <w:rPr>
          <w:rFonts w:hint="eastAsia"/>
          <w:color w:val="FF0000"/>
          <w:sz w:val="24"/>
          <w:szCs w:val="24"/>
        </w:rPr>
        <w:t xml:space="preserve">B. </w:t>
      </w:r>
      <w:r w:rsidRPr="00A57728">
        <w:rPr>
          <w:rFonts w:hint="eastAsia"/>
          <w:color w:val="FF0000"/>
          <w:sz w:val="24"/>
          <w:szCs w:val="24"/>
        </w:rPr>
        <w:t>战略目标与战略计划</w:t>
      </w:r>
      <w:r w:rsidR="00650631"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历史经营业绩</w:t>
      </w:r>
      <w:r w:rsidR="00650631"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历史财务报表</w:t>
      </w:r>
    </w:p>
    <w:p w:rsidR="004855B3" w:rsidRPr="00A57728" w:rsidRDefault="00650631" w:rsidP="004855B3">
      <w:pPr>
        <w:rPr>
          <w:sz w:val="24"/>
          <w:szCs w:val="24"/>
        </w:rPr>
      </w:pPr>
      <w:r w:rsidRPr="00A57728">
        <w:rPr>
          <w:rFonts w:hint="eastAsia"/>
          <w:sz w:val="24"/>
          <w:szCs w:val="24"/>
        </w:rPr>
        <w:t>3</w:t>
      </w:r>
      <w:r w:rsidRPr="00A57728">
        <w:rPr>
          <w:rFonts w:hint="eastAsia"/>
          <w:sz w:val="24"/>
          <w:szCs w:val="24"/>
        </w:rPr>
        <w:t>、</w:t>
      </w:r>
      <w:r w:rsidR="004855B3" w:rsidRPr="00A57728">
        <w:rPr>
          <w:rFonts w:hint="eastAsia"/>
          <w:sz w:val="24"/>
          <w:szCs w:val="24"/>
        </w:rPr>
        <w:t>按照“以销定产”模式，预算的编制起点是（</w:t>
      </w:r>
      <w:r w:rsidR="004855B3" w:rsidRPr="00A57728">
        <w:rPr>
          <w:rFonts w:hint="eastAsia"/>
          <w:sz w:val="24"/>
          <w:szCs w:val="24"/>
        </w:rPr>
        <w:t xml:space="preserve"> </w:t>
      </w:r>
      <w:r w:rsidR="00E02BE6" w:rsidRPr="00A57728">
        <w:rPr>
          <w:rFonts w:hint="eastAsia"/>
          <w:sz w:val="24"/>
          <w:szCs w:val="24"/>
        </w:rPr>
        <w:t>C</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生产预算</w:t>
      </w:r>
      <w:r w:rsidR="00650631"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采购预算</w:t>
      </w:r>
      <w:r w:rsidR="00650631" w:rsidRPr="00A57728">
        <w:rPr>
          <w:rFonts w:hint="eastAsia"/>
          <w:sz w:val="24"/>
          <w:szCs w:val="24"/>
        </w:rPr>
        <w:t xml:space="preserve"> </w:t>
      </w:r>
      <w:r w:rsidRPr="00A57728">
        <w:rPr>
          <w:rFonts w:hint="eastAsia"/>
          <w:color w:val="FF0000"/>
          <w:sz w:val="24"/>
          <w:szCs w:val="24"/>
        </w:rPr>
        <w:t xml:space="preserve">C. </w:t>
      </w:r>
      <w:r w:rsidRPr="00A57728">
        <w:rPr>
          <w:rFonts w:hint="eastAsia"/>
          <w:color w:val="FF0000"/>
          <w:sz w:val="24"/>
          <w:szCs w:val="24"/>
        </w:rPr>
        <w:t>销售预算</w:t>
      </w:r>
      <w:r w:rsidR="00650631"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直接材料预算</w:t>
      </w:r>
    </w:p>
    <w:p w:rsidR="004855B3" w:rsidRPr="00A57728" w:rsidRDefault="00650631" w:rsidP="004855B3">
      <w:pPr>
        <w:rPr>
          <w:sz w:val="24"/>
          <w:szCs w:val="24"/>
        </w:rPr>
      </w:pPr>
      <w:r w:rsidRPr="00A57728">
        <w:rPr>
          <w:rFonts w:hint="eastAsia"/>
          <w:sz w:val="24"/>
          <w:szCs w:val="24"/>
        </w:rPr>
        <w:t>4</w:t>
      </w:r>
      <w:r w:rsidRPr="00A57728">
        <w:rPr>
          <w:rFonts w:hint="eastAsia"/>
          <w:sz w:val="24"/>
          <w:szCs w:val="24"/>
        </w:rPr>
        <w:t>、</w:t>
      </w:r>
      <w:r w:rsidR="004855B3" w:rsidRPr="00A57728">
        <w:rPr>
          <w:rFonts w:hint="eastAsia"/>
          <w:sz w:val="24"/>
          <w:szCs w:val="24"/>
        </w:rPr>
        <w:t>对任何一个预算期、任何一种预算费用项目的开支都不是从原有的基础出发，根本不考虑基期的费用开支水平，一切以零为起点，这种编制预算的方法是（</w:t>
      </w:r>
      <w:r w:rsidR="004855B3" w:rsidRPr="00A57728">
        <w:rPr>
          <w:rFonts w:hint="eastAsia"/>
          <w:sz w:val="24"/>
          <w:szCs w:val="24"/>
        </w:rPr>
        <w:t xml:space="preserve"> </w:t>
      </w:r>
      <w:r w:rsidR="00E02BE6" w:rsidRPr="00A57728">
        <w:rPr>
          <w:rFonts w:hint="eastAsia"/>
          <w:sz w:val="24"/>
          <w:szCs w:val="24"/>
        </w:rPr>
        <w:t>B</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proofErr w:type="gramStart"/>
      <w:r w:rsidRPr="00A57728">
        <w:rPr>
          <w:rFonts w:hint="eastAsia"/>
          <w:sz w:val="24"/>
          <w:szCs w:val="24"/>
        </w:rPr>
        <w:t>定期预算</w:t>
      </w:r>
      <w:r w:rsidR="00650631" w:rsidRPr="00A57728">
        <w:rPr>
          <w:rFonts w:hint="eastAsia"/>
          <w:sz w:val="24"/>
          <w:szCs w:val="24"/>
        </w:rPr>
        <w:t xml:space="preserve"> </w:t>
      </w:r>
      <w:r w:rsidR="00650631" w:rsidRPr="00A57728">
        <w:rPr>
          <w:rFonts w:hint="eastAsia"/>
          <w:color w:val="FF0000"/>
          <w:sz w:val="24"/>
          <w:szCs w:val="24"/>
        </w:rPr>
        <w:t xml:space="preserve"> </w:t>
      </w:r>
      <w:r w:rsidRPr="00A57728">
        <w:rPr>
          <w:rFonts w:hint="eastAsia"/>
          <w:color w:val="FF0000"/>
          <w:sz w:val="24"/>
          <w:szCs w:val="24"/>
        </w:rPr>
        <w:t>B</w:t>
      </w:r>
      <w:proofErr w:type="gramEnd"/>
      <w:r w:rsidRPr="00A57728">
        <w:rPr>
          <w:rFonts w:hint="eastAsia"/>
          <w:color w:val="FF0000"/>
          <w:sz w:val="24"/>
          <w:szCs w:val="24"/>
        </w:rPr>
        <w:t xml:space="preserve">. </w:t>
      </w:r>
      <w:r w:rsidRPr="00A57728">
        <w:rPr>
          <w:rFonts w:hint="eastAsia"/>
          <w:color w:val="FF0000"/>
          <w:sz w:val="24"/>
          <w:szCs w:val="24"/>
        </w:rPr>
        <w:t>零基预算</w:t>
      </w:r>
      <w:r w:rsidR="00650631"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弹性预算</w:t>
      </w:r>
      <w:r w:rsidR="00650631"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滚动预算</w:t>
      </w:r>
    </w:p>
    <w:p w:rsidR="004855B3" w:rsidRPr="00A57728" w:rsidRDefault="00650631" w:rsidP="004855B3">
      <w:pPr>
        <w:rPr>
          <w:sz w:val="24"/>
          <w:szCs w:val="24"/>
        </w:rPr>
      </w:pPr>
      <w:r w:rsidRPr="00A57728">
        <w:rPr>
          <w:rFonts w:hint="eastAsia"/>
          <w:sz w:val="24"/>
          <w:szCs w:val="24"/>
        </w:rPr>
        <w:t>5</w:t>
      </w:r>
      <w:r w:rsidRPr="00A57728">
        <w:rPr>
          <w:rFonts w:hint="eastAsia"/>
          <w:sz w:val="24"/>
          <w:szCs w:val="24"/>
        </w:rPr>
        <w:t>、</w:t>
      </w:r>
      <w:r w:rsidR="004855B3" w:rsidRPr="00A57728">
        <w:rPr>
          <w:rFonts w:hint="eastAsia"/>
          <w:sz w:val="24"/>
          <w:szCs w:val="24"/>
        </w:rPr>
        <w:t>全面预算按其内容和功能不同可以分为（</w:t>
      </w:r>
      <w:r w:rsidR="004855B3" w:rsidRPr="00A57728">
        <w:rPr>
          <w:rFonts w:hint="eastAsia"/>
          <w:sz w:val="24"/>
          <w:szCs w:val="24"/>
        </w:rPr>
        <w:t xml:space="preserve"> </w:t>
      </w:r>
      <w:r w:rsidR="00E02BE6" w:rsidRPr="00A57728">
        <w:rPr>
          <w:rFonts w:hint="eastAsia"/>
          <w:sz w:val="24"/>
          <w:szCs w:val="24"/>
        </w:rPr>
        <w:t>AB</w:t>
      </w:r>
      <w:r w:rsidR="004855B3" w:rsidRPr="00A57728">
        <w:rPr>
          <w:rFonts w:hint="eastAsia"/>
          <w:sz w:val="24"/>
          <w:szCs w:val="24"/>
        </w:rPr>
        <w:t xml:space="preserve">  </w:t>
      </w:r>
      <w:r w:rsidR="004855B3" w:rsidRPr="00A57728">
        <w:rPr>
          <w:rFonts w:hint="eastAsia"/>
          <w:sz w:val="24"/>
          <w:szCs w:val="24"/>
        </w:rPr>
        <w:t>）。</w:t>
      </w:r>
      <w:r w:rsidR="004855B3" w:rsidRPr="00A57728">
        <w:rPr>
          <w:rFonts w:hint="eastAsia"/>
          <w:sz w:val="24"/>
          <w:szCs w:val="24"/>
        </w:rPr>
        <w:t xml:space="preserve"> </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经营预算</w:t>
      </w:r>
      <w:r w:rsidR="00650631" w:rsidRPr="00A57728">
        <w:rPr>
          <w:rFonts w:hint="eastAsia"/>
          <w:color w:val="FF0000"/>
          <w:sz w:val="24"/>
          <w:szCs w:val="24"/>
        </w:rPr>
        <w:t xml:space="preserve"> </w:t>
      </w:r>
      <w:r w:rsidRPr="00A57728">
        <w:rPr>
          <w:rFonts w:hint="eastAsia"/>
          <w:color w:val="FF0000"/>
          <w:sz w:val="24"/>
          <w:szCs w:val="24"/>
        </w:rPr>
        <w:t xml:space="preserve">B. </w:t>
      </w:r>
      <w:r w:rsidRPr="00A57728">
        <w:rPr>
          <w:rFonts w:hint="eastAsia"/>
          <w:color w:val="FF0000"/>
          <w:sz w:val="24"/>
          <w:szCs w:val="24"/>
        </w:rPr>
        <w:t>财务预算</w:t>
      </w:r>
      <w:r w:rsidR="00650631"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资本预算</w:t>
      </w:r>
      <w:r w:rsidR="00650631"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固定预算</w:t>
      </w:r>
    </w:p>
    <w:p w:rsidR="004855B3" w:rsidRPr="00A57728" w:rsidRDefault="00650631" w:rsidP="004855B3">
      <w:pPr>
        <w:rPr>
          <w:sz w:val="24"/>
          <w:szCs w:val="24"/>
        </w:rPr>
      </w:pPr>
      <w:r w:rsidRPr="00A57728">
        <w:rPr>
          <w:rFonts w:hint="eastAsia"/>
          <w:sz w:val="24"/>
          <w:szCs w:val="24"/>
        </w:rPr>
        <w:t>6</w:t>
      </w:r>
      <w:r w:rsidRPr="00A57728">
        <w:rPr>
          <w:rFonts w:hint="eastAsia"/>
          <w:sz w:val="24"/>
          <w:szCs w:val="24"/>
        </w:rPr>
        <w:t>、</w:t>
      </w:r>
      <w:r w:rsidR="004855B3" w:rsidRPr="00A57728">
        <w:rPr>
          <w:rFonts w:hint="eastAsia"/>
          <w:sz w:val="24"/>
          <w:szCs w:val="24"/>
        </w:rPr>
        <w:t>下列选项中属于经营预算的是（</w:t>
      </w:r>
      <w:r w:rsidR="00E02BE6" w:rsidRPr="00A57728">
        <w:rPr>
          <w:rFonts w:hint="eastAsia"/>
          <w:sz w:val="24"/>
          <w:szCs w:val="24"/>
        </w:rPr>
        <w:t>BCD</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现金预算</w:t>
      </w:r>
      <w:r w:rsidR="00650631" w:rsidRPr="00A57728">
        <w:rPr>
          <w:rFonts w:hint="eastAsia"/>
          <w:color w:val="FF0000"/>
          <w:sz w:val="24"/>
          <w:szCs w:val="24"/>
        </w:rPr>
        <w:t xml:space="preserve"> </w:t>
      </w:r>
      <w:r w:rsidRPr="00A57728">
        <w:rPr>
          <w:rFonts w:hint="eastAsia"/>
          <w:color w:val="FF0000"/>
          <w:sz w:val="24"/>
          <w:szCs w:val="24"/>
        </w:rPr>
        <w:t xml:space="preserve">B. </w:t>
      </w:r>
      <w:proofErr w:type="gramStart"/>
      <w:r w:rsidRPr="00A57728">
        <w:rPr>
          <w:rFonts w:hint="eastAsia"/>
          <w:color w:val="FF0000"/>
          <w:sz w:val="24"/>
          <w:szCs w:val="24"/>
        </w:rPr>
        <w:t>销售预算</w:t>
      </w:r>
      <w:r w:rsidR="00650631" w:rsidRPr="00A57728">
        <w:rPr>
          <w:rFonts w:hint="eastAsia"/>
          <w:color w:val="FF0000"/>
          <w:sz w:val="24"/>
          <w:szCs w:val="24"/>
        </w:rPr>
        <w:t xml:space="preserve">  </w:t>
      </w:r>
      <w:r w:rsidRPr="00A57728">
        <w:rPr>
          <w:rFonts w:hint="eastAsia"/>
          <w:color w:val="FF0000"/>
          <w:sz w:val="24"/>
          <w:szCs w:val="24"/>
        </w:rPr>
        <w:t>C</w:t>
      </w:r>
      <w:proofErr w:type="gramEnd"/>
      <w:r w:rsidRPr="00A57728">
        <w:rPr>
          <w:rFonts w:hint="eastAsia"/>
          <w:color w:val="FF0000"/>
          <w:sz w:val="24"/>
          <w:szCs w:val="24"/>
        </w:rPr>
        <w:t xml:space="preserve">. </w:t>
      </w:r>
      <w:r w:rsidRPr="00A57728">
        <w:rPr>
          <w:rFonts w:hint="eastAsia"/>
          <w:color w:val="FF0000"/>
          <w:sz w:val="24"/>
          <w:szCs w:val="24"/>
        </w:rPr>
        <w:t>采购预算</w:t>
      </w:r>
      <w:r w:rsidR="00650631" w:rsidRPr="00A57728">
        <w:rPr>
          <w:rFonts w:hint="eastAsia"/>
          <w:color w:val="FF0000"/>
          <w:sz w:val="24"/>
          <w:szCs w:val="24"/>
        </w:rPr>
        <w:t xml:space="preserve">  </w:t>
      </w:r>
      <w:r w:rsidRPr="00A57728">
        <w:rPr>
          <w:rFonts w:hint="eastAsia"/>
          <w:color w:val="FF0000"/>
          <w:sz w:val="24"/>
          <w:szCs w:val="24"/>
        </w:rPr>
        <w:t xml:space="preserve">D. </w:t>
      </w:r>
      <w:r w:rsidRPr="00A57728">
        <w:rPr>
          <w:rFonts w:hint="eastAsia"/>
          <w:color w:val="FF0000"/>
          <w:sz w:val="24"/>
          <w:szCs w:val="24"/>
        </w:rPr>
        <w:t>生产预算</w:t>
      </w:r>
    </w:p>
    <w:p w:rsidR="004855B3" w:rsidRPr="00A57728" w:rsidRDefault="00650631" w:rsidP="004855B3">
      <w:pPr>
        <w:rPr>
          <w:sz w:val="24"/>
          <w:szCs w:val="24"/>
        </w:rPr>
      </w:pPr>
      <w:r w:rsidRPr="00A57728">
        <w:rPr>
          <w:rFonts w:hint="eastAsia"/>
          <w:sz w:val="24"/>
          <w:szCs w:val="24"/>
        </w:rPr>
        <w:t>7</w:t>
      </w:r>
      <w:r w:rsidRPr="00A57728">
        <w:rPr>
          <w:rFonts w:hint="eastAsia"/>
          <w:sz w:val="24"/>
          <w:szCs w:val="24"/>
        </w:rPr>
        <w:t>、</w:t>
      </w:r>
      <w:r w:rsidR="004855B3" w:rsidRPr="00A57728">
        <w:rPr>
          <w:rFonts w:hint="eastAsia"/>
          <w:sz w:val="24"/>
          <w:szCs w:val="24"/>
        </w:rPr>
        <w:t>按编制预算的时间特征不同，编制预算的方法可以分为（</w:t>
      </w:r>
      <w:r w:rsidR="004855B3" w:rsidRPr="00A57728">
        <w:rPr>
          <w:rFonts w:hint="eastAsia"/>
          <w:sz w:val="24"/>
          <w:szCs w:val="24"/>
        </w:rPr>
        <w:t xml:space="preserve"> </w:t>
      </w:r>
      <w:r w:rsidR="00E02BE6" w:rsidRPr="00A57728">
        <w:rPr>
          <w:rFonts w:hint="eastAsia"/>
          <w:sz w:val="24"/>
          <w:szCs w:val="24"/>
        </w:rPr>
        <w:t>BE</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选择一项或多项：</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增量预算</w:t>
      </w:r>
      <w:r w:rsidR="00650631" w:rsidRPr="00A57728">
        <w:rPr>
          <w:rFonts w:hint="eastAsia"/>
          <w:sz w:val="24"/>
          <w:szCs w:val="24"/>
        </w:rPr>
        <w:t xml:space="preserve"> </w:t>
      </w:r>
      <w:r w:rsidRPr="00A57728">
        <w:rPr>
          <w:rFonts w:hint="eastAsia"/>
          <w:color w:val="FF0000"/>
          <w:sz w:val="24"/>
          <w:szCs w:val="24"/>
        </w:rPr>
        <w:t xml:space="preserve">B. </w:t>
      </w:r>
      <w:r w:rsidRPr="00A57728">
        <w:rPr>
          <w:rFonts w:hint="eastAsia"/>
          <w:color w:val="FF0000"/>
          <w:sz w:val="24"/>
          <w:szCs w:val="24"/>
        </w:rPr>
        <w:t>滚动预算</w:t>
      </w:r>
      <w:r w:rsidR="00650631"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零基预算</w:t>
      </w:r>
      <w:r w:rsidR="00650631"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固定预算</w:t>
      </w:r>
      <w:r w:rsidR="00650631" w:rsidRPr="00A57728">
        <w:rPr>
          <w:rFonts w:hint="eastAsia"/>
          <w:sz w:val="24"/>
          <w:szCs w:val="24"/>
        </w:rPr>
        <w:t xml:space="preserve"> </w:t>
      </w:r>
      <w:r w:rsidRPr="00A57728">
        <w:rPr>
          <w:rFonts w:hint="eastAsia"/>
          <w:color w:val="FF0000"/>
          <w:sz w:val="24"/>
          <w:szCs w:val="24"/>
        </w:rPr>
        <w:t xml:space="preserve">E. </w:t>
      </w:r>
      <w:r w:rsidRPr="00A57728">
        <w:rPr>
          <w:rFonts w:hint="eastAsia"/>
          <w:color w:val="FF0000"/>
          <w:sz w:val="24"/>
          <w:szCs w:val="24"/>
        </w:rPr>
        <w:t>定期预算</w:t>
      </w:r>
    </w:p>
    <w:p w:rsidR="00650631" w:rsidRPr="00A57728" w:rsidRDefault="00650631" w:rsidP="00650631">
      <w:pPr>
        <w:rPr>
          <w:sz w:val="24"/>
          <w:szCs w:val="24"/>
        </w:rPr>
      </w:pPr>
      <w:r w:rsidRPr="00A57728">
        <w:rPr>
          <w:rFonts w:hint="eastAsia"/>
          <w:sz w:val="24"/>
          <w:szCs w:val="24"/>
        </w:rPr>
        <w:t>8</w:t>
      </w:r>
      <w:r w:rsidRPr="00A57728">
        <w:rPr>
          <w:rFonts w:hint="eastAsia"/>
          <w:sz w:val="24"/>
          <w:szCs w:val="24"/>
        </w:rPr>
        <w:t>、</w:t>
      </w:r>
      <w:r w:rsidR="004855B3" w:rsidRPr="00A57728">
        <w:rPr>
          <w:rFonts w:hint="eastAsia"/>
          <w:sz w:val="24"/>
          <w:szCs w:val="24"/>
        </w:rPr>
        <w:t>企业关于日常经营活动如销售、采购、生产等需要多少资源以及如何获得和使用这些资源的计划，是指特种决策预算。</w:t>
      </w:r>
      <w:r w:rsidR="004855B3" w:rsidRPr="00A57728">
        <w:rPr>
          <w:rFonts w:hint="eastAsia"/>
          <w:sz w:val="24"/>
          <w:szCs w:val="24"/>
        </w:rPr>
        <w:t xml:space="preserve"> </w:t>
      </w:r>
      <w:r w:rsidRPr="00A57728">
        <w:rPr>
          <w:rFonts w:hint="eastAsia"/>
          <w:sz w:val="24"/>
          <w:szCs w:val="24"/>
        </w:rPr>
        <w:t>（</w:t>
      </w:r>
      <w:r w:rsidRPr="00A57728">
        <w:rPr>
          <w:rFonts w:hint="eastAsia"/>
          <w:color w:val="FF0000"/>
          <w:sz w:val="24"/>
          <w:szCs w:val="24"/>
        </w:rPr>
        <w:t>错）</w:t>
      </w:r>
    </w:p>
    <w:p w:rsidR="00650631" w:rsidRPr="00A57728" w:rsidRDefault="00650631" w:rsidP="00650631">
      <w:pPr>
        <w:rPr>
          <w:sz w:val="24"/>
          <w:szCs w:val="24"/>
        </w:rPr>
      </w:pPr>
      <w:r w:rsidRPr="00A57728">
        <w:rPr>
          <w:rFonts w:hint="eastAsia"/>
          <w:sz w:val="24"/>
          <w:szCs w:val="24"/>
        </w:rPr>
        <w:t>9</w:t>
      </w:r>
      <w:r w:rsidRPr="00A57728">
        <w:rPr>
          <w:rFonts w:hint="eastAsia"/>
          <w:sz w:val="24"/>
          <w:szCs w:val="24"/>
        </w:rPr>
        <w:t>、</w:t>
      </w:r>
      <w:r w:rsidR="004855B3" w:rsidRPr="00A57728">
        <w:rPr>
          <w:rFonts w:hint="eastAsia"/>
          <w:sz w:val="24"/>
          <w:szCs w:val="24"/>
        </w:rPr>
        <w:t>资本预算是全面预算体系的中心环节。</w:t>
      </w:r>
      <w:r w:rsidRPr="00A57728">
        <w:rPr>
          <w:rFonts w:hint="eastAsia"/>
          <w:color w:val="FF0000"/>
          <w:sz w:val="24"/>
          <w:szCs w:val="24"/>
        </w:rPr>
        <w:t>（错）</w:t>
      </w:r>
    </w:p>
    <w:p w:rsidR="00650631" w:rsidRPr="00A57728" w:rsidRDefault="00650631" w:rsidP="00650631">
      <w:pPr>
        <w:rPr>
          <w:sz w:val="24"/>
          <w:szCs w:val="24"/>
        </w:rPr>
      </w:pPr>
      <w:r w:rsidRPr="00A57728">
        <w:rPr>
          <w:rFonts w:hint="eastAsia"/>
          <w:sz w:val="24"/>
          <w:szCs w:val="24"/>
        </w:rPr>
        <w:t>10</w:t>
      </w:r>
      <w:r w:rsidRPr="00A57728">
        <w:rPr>
          <w:rFonts w:hint="eastAsia"/>
          <w:sz w:val="24"/>
          <w:szCs w:val="24"/>
        </w:rPr>
        <w:t>、</w:t>
      </w:r>
      <w:r w:rsidR="004855B3" w:rsidRPr="00A57728">
        <w:rPr>
          <w:rFonts w:hint="eastAsia"/>
          <w:sz w:val="24"/>
          <w:szCs w:val="24"/>
        </w:rPr>
        <w:t>当公司内外环境发生改变，预算与实际出现较大偏差，原有预算不再适宜时所进行的预算修正，是指预算调整控制。</w:t>
      </w:r>
      <w:r w:rsidRPr="00A57728">
        <w:rPr>
          <w:rFonts w:hint="eastAsia"/>
          <w:color w:val="FF0000"/>
          <w:sz w:val="24"/>
          <w:szCs w:val="24"/>
        </w:rPr>
        <w:t>（对）</w:t>
      </w:r>
    </w:p>
    <w:p w:rsidR="00864823" w:rsidRPr="00A57728" w:rsidRDefault="00864823" w:rsidP="008E2483">
      <w:pPr>
        <w:ind w:firstLineChars="1078" w:firstLine="2597"/>
        <w:rPr>
          <w:b/>
          <w:sz w:val="24"/>
          <w:szCs w:val="24"/>
        </w:rPr>
      </w:pPr>
      <w:proofErr w:type="gramStart"/>
      <w:r w:rsidRPr="00A57728">
        <w:rPr>
          <w:b/>
          <w:sz w:val="24"/>
          <w:szCs w:val="24"/>
        </w:rPr>
        <w:t>形考任务</w:t>
      </w:r>
      <w:proofErr w:type="gramEnd"/>
      <w:r w:rsidR="005557C7" w:rsidRPr="00A57728">
        <w:rPr>
          <w:rFonts w:hint="eastAsia"/>
          <w:b/>
          <w:sz w:val="24"/>
          <w:szCs w:val="24"/>
        </w:rPr>
        <w:t>8</w:t>
      </w:r>
      <w:r w:rsidR="00650631" w:rsidRPr="00A57728">
        <w:rPr>
          <w:rFonts w:hint="eastAsia"/>
          <w:b/>
          <w:sz w:val="24"/>
          <w:szCs w:val="24"/>
        </w:rPr>
        <w:t>、</w:t>
      </w:r>
    </w:p>
    <w:p w:rsidR="004855B3" w:rsidRPr="00A57728" w:rsidRDefault="00650631" w:rsidP="004855B3">
      <w:pPr>
        <w:rPr>
          <w:sz w:val="24"/>
          <w:szCs w:val="24"/>
        </w:rPr>
      </w:pPr>
      <w:r w:rsidRPr="00A57728">
        <w:rPr>
          <w:rFonts w:hint="eastAsia"/>
          <w:sz w:val="24"/>
          <w:szCs w:val="24"/>
        </w:rPr>
        <w:lastRenderedPageBreak/>
        <w:t>1</w:t>
      </w:r>
      <w:r w:rsidRPr="00A57728">
        <w:rPr>
          <w:rFonts w:hint="eastAsia"/>
          <w:sz w:val="24"/>
          <w:szCs w:val="24"/>
        </w:rPr>
        <w:t>、</w:t>
      </w:r>
      <w:r w:rsidR="004855B3" w:rsidRPr="00A57728">
        <w:rPr>
          <w:rFonts w:hint="eastAsia"/>
          <w:sz w:val="24"/>
          <w:szCs w:val="24"/>
        </w:rPr>
        <w:t>（</w:t>
      </w:r>
      <w:r w:rsidR="00F668CE" w:rsidRPr="00A57728">
        <w:rPr>
          <w:rFonts w:hint="eastAsia"/>
          <w:sz w:val="24"/>
          <w:szCs w:val="24"/>
        </w:rPr>
        <w:t>D</w:t>
      </w:r>
      <w:r w:rsidR="004855B3" w:rsidRPr="00A57728">
        <w:rPr>
          <w:rFonts w:hint="eastAsia"/>
          <w:sz w:val="24"/>
          <w:szCs w:val="24"/>
        </w:rPr>
        <w:t xml:space="preserve"> </w:t>
      </w:r>
      <w:r w:rsidR="004855B3" w:rsidRPr="00A57728">
        <w:rPr>
          <w:rFonts w:hint="eastAsia"/>
          <w:sz w:val="24"/>
          <w:szCs w:val="24"/>
        </w:rPr>
        <w:t>）是指由存货的买价和运杂费等构成的成本，其总额取决于采购数量和单位采购成本。</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储存成本</w:t>
      </w:r>
      <w:r w:rsidR="00650631" w:rsidRPr="00A57728">
        <w:rPr>
          <w:rFonts w:hint="eastAsia"/>
          <w:sz w:val="24"/>
          <w:szCs w:val="24"/>
        </w:rPr>
        <w:t xml:space="preserve"> </w:t>
      </w:r>
      <w:r w:rsidRPr="00A57728">
        <w:rPr>
          <w:rFonts w:hint="eastAsia"/>
          <w:sz w:val="24"/>
          <w:szCs w:val="24"/>
        </w:rPr>
        <w:t xml:space="preserve">B. </w:t>
      </w:r>
      <w:proofErr w:type="gramStart"/>
      <w:r w:rsidRPr="00A57728">
        <w:rPr>
          <w:rFonts w:hint="eastAsia"/>
          <w:sz w:val="24"/>
          <w:szCs w:val="24"/>
        </w:rPr>
        <w:t>订货成本</w:t>
      </w:r>
      <w:r w:rsidR="00650631" w:rsidRPr="00A57728">
        <w:rPr>
          <w:rFonts w:hint="eastAsia"/>
          <w:sz w:val="24"/>
          <w:szCs w:val="24"/>
        </w:rPr>
        <w:t xml:space="preserve">  </w:t>
      </w:r>
      <w:r w:rsidRPr="00A57728">
        <w:rPr>
          <w:rFonts w:hint="eastAsia"/>
          <w:sz w:val="24"/>
          <w:szCs w:val="24"/>
        </w:rPr>
        <w:t>C</w:t>
      </w:r>
      <w:proofErr w:type="gramEnd"/>
      <w:r w:rsidRPr="00A57728">
        <w:rPr>
          <w:rFonts w:hint="eastAsia"/>
          <w:sz w:val="24"/>
          <w:szCs w:val="24"/>
        </w:rPr>
        <w:t xml:space="preserve">. </w:t>
      </w:r>
      <w:r w:rsidRPr="00A57728">
        <w:rPr>
          <w:rFonts w:hint="eastAsia"/>
          <w:sz w:val="24"/>
          <w:szCs w:val="24"/>
        </w:rPr>
        <w:t>缺货成本</w:t>
      </w:r>
      <w:r w:rsidR="00650631" w:rsidRPr="00A57728">
        <w:rPr>
          <w:rFonts w:hint="eastAsia"/>
          <w:sz w:val="24"/>
          <w:szCs w:val="24"/>
        </w:rPr>
        <w:t xml:space="preserve">  </w:t>
      </w:r>
      <w:r w:rsidRPr="00A57728">
        <w:rPr>
          <w:rFonts w:hint="eastAsia"/>
          <w:color w:val="FF0000"/>
          <w:sz w:val="24"/>
          <w:szCs w:val="24"/>
        </w:rPr>
        <w:t xml:space="preserve">D. </w:t>
      </w:r>
      <w:r w:rsidRPr="00A57728">
        <w:rPr>
          <w:rFonts w:hint="eastAsia"/>
          <w:color w:val="FF0000"/>
          <w:sz w:val="24"/>
          <w:szCs w:val="24"/>
        </w:rPr>
        <w:t>购置成本</w:t>
      </w:r>
    </w:p>
    <w:p w:rsidR="004855B3" w:rsidRPr="00A57728" w:rsidRDefault="00650631" w:rsidP="004855B3">
      <w:pPr>
        <w:rPr>
          <w:sz w:val="24"/>
          <w:szCs w:val="24"/>
        </w:rPr>
      </w:pPr>
      <w:r w:rsidRPr="00A57728">
        <w:rPr>
          <w:rFonts w:hint="eastAsia"/>
          <w:sz w:val="24"/>
          <w:szCs w:val="24"/>
        </w:rPr>
        <w:t>2</w:t>
      </w:r>
      <w:r w:rsidRPr="00A57728">
        <w:rPr>
          <w:rFonts w:hint="eastAsia"/>
          <w:sz w:val="24"/>
          <w:szCs w:val="24"/>
        </w:rPr>
        <w:t>、</w:t>
      </w:r>
      <w:r w:rsidR="004855B3" w:rsidRPr="00A57728">
        <w:rPr>
          <w:rFonts w:hint="eastAsia"/>
          <w:sz w:val="24"/>
          <w:szCs w:val="24"/>
        </w:rPr>
        <w:t>一般情况下，对直接材料用量差异负责的部门应该是（</w:t>
      </w:r>
      <w:r w:rsidR="004855B3" w:rsidRPr="00A57728">
        <w:rPr>
          <w:rFonts w:hint="eastAsia"/>
          <w:sz w:val="24"/>
          <w:szCs w:val="24"/>
        </w:rPr>
        <w:t xml:space="preserve"> </w:t>
      </w:r>
      <w:r w:rsidR="00F668CE" w:rsidRPr="00A57728">
        <w:rPr>
          <w:rFonts w:hint="eastAsia"/>
          <w:sz w:val="24"/>
          <w:szCs w:val="24"/>
        </w:rPr>
        <w:t>C</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proofErr w:type="gramStart"/>
      <w:r w:rsidRPr="00A57728">
        <w:rPr>
          <w:rFonts w:hint="eastAsia"/>
          <w:sz w:val="24"/>
          <w:szCs w:val="24"/>
        </w:rPr>
        <w:t>采购部门</w:t>
      </w:r>
      <w:r w:rsidR="00650631" w:rsidRPr="00A57728">
        <w:rPr>
          <w:rFonts w:hint="eastAsia"/>
          <w:sz w:val="24"/>
          <w:szCs w:val="24"/>
        </w:rPr>
        <w:t xml:space="preserve">  </w:t>
      </w:r>
      <w:r w:rsidRPr="00A57728">
        <w:rPr>
          <w:rFonts w:hint="eastAsia"/>
          <w:sz w:val="24"/>
          <w:szCs w:val="24"/>
        </w:rPr>
        <w:t>B</w:t>
      </w:r>
      <w:proofErr w:type="gramEnd"/>
      <w:r w:rsidRPr="00A57728">
        <w:rPr>
          <w:rFonts w:hint="eastAsia"/>
          <w:sz w:val="24"/>
          <w:szCs w:val="24"/>
        </w:rPr>
        <w:t xml:space="preserve">. </w:t>
      </w:r>
      <w:r w:rsidRPr="00A57728">
        <w:rPr>
          <w:rFonts w:hint="eastAsia"/>
          <w:sz w:val="24"/>
          <w:szCs w:val="24"/>
        </w:rPr>
        <w:t>产品开发部门</w:t>
      </w:r>
      <w:r w:rsidR="00650631" w:rsidRPr="00A57728">
        <w:rPr>
          <w:rFonts w:hint="eastAsia"/>
          <w:sz w:val="24"/>
          <w:szCs w:val="24"/>
        </w:rPr>
        <w:t xml:space="preserve">  </w:t>
      </w:r>
      <w:r w:rsidRPr="00A57728">
        <w:rPr>
          <w:rFonts w:hint="eastAsia"/>
          <w:color w:val="FF0000"/>
          <w:sz w:val="24"/>
          <w:szCs w:val="24"/>
        </w:rPr>
        <w:t xml:space="preserve">C. </w:t>
      </w:r>
      <w:r w:rsidRPr="00A57728">
        <w:rPr>
          <w:rFonts w:hint="eastAsia"/>
          <w:color w:val="FF0000"/>
          <w:sz w:val="24"/>
          <w:szCs w:val="24"/>
        </w:rPr>
        <w:t>生产部门</w:t>
      </w:r>
      <w:r w:rsidR="00650631"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质量控制部门</w:t>
      </w:r>
    </w:p>
    <w:p w:rsidR="004855B3" w:rsidRPr="00A57728" w:rsidRDefault="005557C7" w:rsidP="004855B3">
      <w:pPr>
        <w:rPr>
          <w:sz w:val="24"/>
          <w:szCs w:val="24"/>
        </w:rPr>
      </w:pPr>
      <w:r w:rsidRPr="00A57728">
        <w:rPr>
          <w:rFonts w:hint="eastAsia"/>
          <w:sz w:val="24"/>
          <w:szCs w:val="24"/>
        </w:rPr>
        <w:t>3</w:t>
      </w:r>
      <w:r w:rsidRPr="00A57728">
        <w:rPr>
          <w:rFonts w:hint="eastAsia"/>
          <w:sz w:val="24"/>
          <w:szCs w:val="24"/>
        </w:rPr>
        <w:t>、</w:t>
      </w:r>
      <w:r w:rsidR="004855B3" w:rsidRPr="00A57728">
        <w:rPr>
          <w:rFonts w:hint="eastAsia"/>
          <w:sz w:val="24"/>
          <w:szCs w:val="24"/>
        </w:rPr>
        <w:t>下列影响再订货点的因素是（</w:t>
      </w:r>
      <w:r w:rsidR="004855B3" w:rsidRPr="00A57728">
        <w:rPr>
          <w:rFonts w:hint="eastAsia"/>
          <w:sz w:val="24"/>
          <w:szCs w:val="24"/>
        </w:rPr>
        <w:t xml:space="preserve"> </w:t>
      </w:r>
      <w:r w:rsidR="00F668CE" w:rsidRPr="00A57728">
        <w:rPr>
          <w:rFonts w:hint="eastAsia"/>
          <w:sz w:val="24"/>
          <w:szCs w:val="24"/>
        </w:rPr>
        <w:t>CD</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proofErr w:type="gramStart"/>
      <w:r w:rsidRPr="00A57728">
        <w:rPr>
          <w:rFonts w:hint="eastAsia"/>
          <w:sz w:val="24"/>
          <w:szCs w:val="24"/>
        </w:rPr>
        <w:t>经济批量</w:t>
      </w:r>
      <w:r w:rsidR="00D83EAC" w:rsidRPr="00A57728">
        <w:rPr>
          <w:rFonts w:hint="eastAsia"/>
          <w:sz w:val="24"/>
          <w:szCs w:val="24"/>
        </w:rPr>
        <w:t xml:space="preserve">  </w:t>
      </w:r>
      <w:r w:rsidRPr="00A57728">
        <w:rPr>
          <w:rFonts w:hint="eastAsia"/>
          <w:sz w:val="24"/>
          <w:szCs w:val="24"/>
        </w:rPr>
        <w:t>B</w:t>
      </w:r>
      <w:proofErr w:type="gramEnd"/>
      <w:r w:rsidRPr="00A57728">
        <w:rPr>
          <w:rFonts w:hint="eastAsia"/>
          <w:sz w:val="24"/>
          <w:szCs w:val="24"/>
        </w:rPr>
        <w:t xml:space="preserve">. </w:t>
      </w:r>
      <w:r w:rsidRPr="00A57728">
        <w:rPr>
          <w:rFonts w:hint="eastAsia"/>
          <w:sz w:val="24"/>
          <w:szCs w:val="24"/>
        </w:rPr>
        <w:t>订货提前期</w:t>
      </w:r>
      <w:r w:rsidR="005557C7" w:rsidRPr="00A57728">
        <w:rPr>
          <w:rFonts w:hint="eastAsia"/>
          <w:sz w:val="24"/>
          <w:szCs w:val="24"/>
        </w:rPr>
        <w:t xml:space="preserve"> </w:t>
      </w:r>
      <w:r w:rsidR="00D83EAC" w:rsidRPr="00A57728">
        <w:rPr>
          <w:rFonts w:hint="eastAsia"/>
          <w:sz w:val="24"/>
          <w:szCs w:val="24"/>
        </w:rPr>
        <w:t xml:space="preserve"> </w:t>
      </w:r>
      <w:r w:rsidR="00D83EAC" w:rsidRPr="00A57728">
        <w:rPr>
          <w:rFonts w:hint="eastAsia"/>
          <w:color w:val="FF0000"/>
          <w:sz w:val="24"/>
          <w:szCs w:val="24"/>
        </w:rPr>
        <w:t xml:space="preserve"> </w:t>
      </w:r>
      <w:r w:rsidRPr="00A57728">
        <w:rPr>
          <w:rFonts w:hint="eastAsia"/>
          <w:color w:val="FF0000"/>
          <w:sz w:val="24"/>
          <w:szCs w:val="24"/>
        </w:rPr>
        <w:t xml:space="preserve">C. </w:t>
      </w:r>
      <w:r w:rsidRPr="00A57728">
        <w:rPr>
          <w:rFonts w:hint="eastAsia"/>
          <w:color w:val="FF0000"/>
          <w:sz w:val="24"/>
          <w:szCs w:val="24"/>
        </w:rPr>
        <w:t>安全存量</w:t>
      </w:r>
      <w:r w:rsidR="00D83EAC" w:rsidRPr="00A57728">
        <w:rPr>
          <w:rFonts w:hint="eastAsia"/>
          <w:color w:val="FF0000"/>
          <w:sz w:val="24"/>
          <w:szCs w:val="24"/>
        </w:rPr>
        <w:t xml:space="preserve">  </w:t>
      </w:r>
      <w:r w:rsidR="005557C7" w:rsidRPr="00A57728">
        <w:rPr>
          <w:rFonts w:hint="eastAsia"/>
          <w:color w:val="FF0000"/>
          <w:sz w:val="24"/>
          <w:szCs w:val="24"/>
        </w:rPr>
        <w:t xml:space="preserve"> </w:t>
      </w:r>
      <w:r w:rsidRPr="00A57728">
        <w:rPr>
          <w:rFonts w:hint="eastAsia"/>
          <w:color w:val="FF0000"/>
          <w:sz w:val="24"/>
          <w:szCs w:val="24"/>
        </w:rPr>
        <w:t xml:space="preserve">D. </w:t>
      </w:r>
      <w:r w:rsidRPr="00A57728">
        <w:rPr>
          <w:rFonts w:hint="eastAsia"/>
          <w:color w:val="FF0000"/>
          <w:sz w:val="24"/>
          <w:szCs w:val="24"/>
        </w:rPr>
        <w:t>存货日均耗用量</w:t>
      </w:r>
    </w:p>
    <w:p w:rsidR="005557C7" w:rsidRPr="00A57728" w:rsidRDefault="005557C7" w:rsidP="005557C7">
      <w:pPr>
        <w:rPr>
          <w:sz w:val="24"/>
          <w:szCs w:val="24"/>
        </w:rPr>
      </w:pPr>
      <w:r w:rsidRPr="00A57728">
        <w:rPr>
          <w:rFonts w:hint="eastAsia"/>
          <w:sz w:val="24"/>
          <w:szCs w:val="24"/>
        </w:rPr>
        <w:t>4</w:t>
      </w:r>
      <w:r w:rsidRPr="00A57728">
        <w:rPr>
          <w:rFonts w:hint="eastAsia"/>
          <w:sz w:val="24"/>
          <w:szCs w:val="24"/>
        </w:rPr>
        <w:t>、</w:t>
      </w:r>
      <w:r w:rsidR="004855B3" w:rsidRPr="00A57728">
        <w:rPr>
          <w:rFonts w:hint="eastAsia"/>
          <w:sz w:val="24"/>
          <w:szCs w:val="24"/>
        </w:rPr>
        <w:t>全面成本控制原则就是要求进行全过程控制。</w:t>
      </w:r>
      <w:r w:rsidRPr="00A57728">
        <w:rPr>
          <w:rFonts w:hint="eastAsia"/>
          <w:color w:val="FF0000"/>
          <w:sz w:val="24"/>
          <w:szCs w:val="24"/>
        </w:rPr>
        <w:t>（对）</w:t>
      </w:r>
    </w:p>
    <w:p w:rsidR="005557C7" w:rsidRPr="00A57728" w:rsidRDefault="005557C7" w:rsidP="005557C7">
      <w:pPr>
        <w:rPr>
          <w:sz w:val="24"/>
          <w:szCs w:val="24"/>
        </w:rPr>
      </w:pPr>
      <w:r w:rsidRPr="00A57728">
        <w:rPr>
          <w:rFonts w:hint="eastAsia"/>
          <w:sz w:val="24"/>
          <w:szCs w:val="24"/>
        </w:rPr>
        <w:t>5</w:t>
      </w:r>
      <w:r w:rsidRPr="00A57728">
        <w:rPr>
          <w:rFonts w:hint="eastAsia"/>
          <w:sz w:val="24"/>
          <w:szCs w:val="24"/>
        </w:rPr>
        <w:t>、</w:t>
      </w:r>
      <w:r w:rsidR="004855B3" w:rsidRPr="00A57728">
        <w:rPr>
          <w:rFonts w:hint="eastAsia"/>
          <w:sz w:val="24"/>
          <w:szCs w:val="24"/>
        </w:rPr>
        <w:t>缺货成本是简单条件下的经济批量控制必须考虑的相关成本之一。</w:t>
      </w:r>
      <w:r w:rsidRPr="00A57728">
        <w:rPr>
          <w:rFonts w:hint="eastAsia"/>
          <w:sz w:val="24"/>
          <w:szCs w:val="24"/>
        </w:rPr>
        <w:t>（对）</w:t>
      </w:r>
    </w:p>
    <w:p w:rsidR="004855B3" w:rsidRPr="00A57728" w:rsidRDefault="004855B3" w:rsidP="004855B3">
      <w:pPr>
        <w:rPr>
          <w:sz w:val="24"/>
          <w:szCs w:val="24"/>
        </w:rPr>
      </w:pPr>
    </w:p>
    <w:p w:rsidR="00864823" w:rsidRPr="00A57728" w:rsidRDefault="00864823" w:rsidP="008E2483">
      <w:pPr>
        <w:ind w:firstLineChars="1421" w:firstLine="3424"/>
        <w:rPr>
          <w:b/>
          <w:sz w:val="24"/>
          <w:szCs w:val="24"/>
        </w:rPr>
      </w:pPr>
      <w:proofErr w:type="gramStart"/>
      <w:r w:rsidRPr="00A57728">
        <w:rPr>
          <w:b/>
          <w:sz w:val="24"/>
          <w:szCs w:val="24"/>
        </w:rPr>
        <w:t>形考任务</w:t>
      </w:r>
      <w:proofErr w:type="gramEnd"/>
      <w:r w:rsidR="005557C7" w:rsidRPr="00A57728">
        <w:rPr>
          <w:rFonts w:hint="eastAsia"/>
          <w:b/>
          <w:sz w:val="24"/>
          <w:szCs w:val="24"/>
        </w:rPr>
        <w:t>9</w:t>
      </w:r>
    </w:p>
    <w:p w:rsidR="004855B3" w:rsidRPr="00A57728" w:rsidRDefault="005557C7" w:rsidP="004855B3">
      <w:pPr>
        <w:rPr>
          <w:sz w:val="24"/>
          <w:szCs w:val="24"/>
        </w:rPr>
      </w:pPr>
      <w:r w:rsidRPr="00A57728">
        <w:rPr>
          <w:rFonts w:hint="eastAsia"/>
          <w:sz w:val="24"/>
          <w:szCs w:val="24"/>
        </w:rPr>
        <w:t>1</w:t>
      </w:r>
      <w:r w:rsidRPr="00A57728">
        <w:rPr>
          <w:rFonts w:hint="eastAsia"/>
          <w:sz w:val="24"/>
          <w:szCs w:val="24"/>
        </w:rPr>
        <w:t>、</w:t>
      </w:r>
      <w:r w:rsidR="004855B3" w:rsidRPr="00A57728">
        <w:rPr>
          <w:rFonts w:hint="eastAsia"/>
          <w:sz w:val="24"/>
          <w:szCs w:val="24"/>
        </w:rPr>
        <w:t>以市场价格作为基价的内部转移价格主要适用于自然利润中心和（</w:t>
      </w:r>
      <w:r w:rsidR="004855B3" w:rsidRPr="00A57728">
        <w:rPr>
          <w:rFonts w:hint="eastAsia"/>
          <w:sz w:val="24"/>
          <w:szCs w:val="24"/>
        </w:rPr>
        <w:t xml:space="preserve">B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r w:rsidRPr="00A57728">
        <w:rPr>
          <w:rFonts w:hint="eastAsia"/>
          <w:sz w:val="24"/>
          <w:szCs w:val="24"/>
        </w:rPr>
        <w:t>利润中心</w:t>
      </w:r>
      <w:r w:rsidR="005557C7" w:rsidRPr="00A57728">
        <w:rPr>
          <w:rFonts w:hint="eastAsia"/>
          <w:color w:val="FF0000"/>
          <w:sz w:val="24"/>
          <w:szCs w:val="24"/>
        </w:rPr>
        <w:t xml:space="preserve"> </w:t>
      </w:r>
      <w:r w:rsidRPr="00A57728">
        <w:rPr>
          <w:rFonts w:hint="eastAsia"/>
          <w:color w:val="FF0000"/>
          <w:sz w:val="24"/>
          <w:szCs w:val="24"/>
        </w:rPr>
        <w:t xml:space="preserve">B. </w:t>
      </w:r>
      <w:proofErr w:type="gramStart"/>
      <w:r w:rsidRPr="00A57728">
        <w:rPr>
          <w:rFonts w:hint="eastAsia"/>
          <w:color w:val="FF0000"/>
          <w:sz w:val="24"/>
          <w:szCs w:val="24"/>
        </w:rPr>
        <w:t>投资中心</w:t>
      </w:r>
      <w:r w:rsidR="005557C7" w:rsidRPr="00A57728">
        <w:rPr>
          <w:rFonts w:hint="eastAsia"/>
          <w:color w:val="FF0000"/>
          <w:sz w:val="24"/>
          <w:szCs w:val="24"/>
        </w:rPr>
        <w:t xml:space="preserve"> </w:t>
      </w:r>
      <w:r w:rsidR="005557C7" w:rsidRPr="00A57728">
        <w:rPr>
          <w:rFonts w:hint="eastAsia"/>
          <w:sz w:val="24"/>
          <w:szCs w:val="24"/>
        </w:rPr>
        <w:t xml:space="preserve"> </w:t>
      </w:r>
      <w:r w:rsidRPr="00A57728">
        <w:rPr>
          <w:rFonts w:hint="eastAsia"/>
          <w:sz w:val="24"/>
          <w:szCs w:val="24"/>
        </w:rPr>
        <w:t>C</w:t>
      </w:r>
      <w:proofErr w:type="gramEnd"/>
      <w:r w:rsidRPr="00A57728">
        <w:rPr>
          <w:rFonts w:hint="eastAsia"/>
          <w:sz w:val="24"/>
          <w:szCs w:val="24"/>
        </w:rPr>
        <w:t xml:space="preserve">. </w:t>
      </w:r>
      <w:r w:rsidRPr="00A57728">
        <w:rPr>
          <w:rFonts w:hint="eastAsia"/>
          <w:sz w:val="24"/>
          <w:szCs w:val="24"/>
        </w:rPr>
        <w:t>责任中心</w:t>
      </w:r>
      <w:r w:rsidR="005557C7"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成本中心</w:t>
      </w:r>
    </w:p>
    <w:p w:rsidR="004855B3" w:rsidRPr="00A57728" w:rsidRDefault="005557C7" w:rsidP="004855B3">
      <w:pPr>
        <w:rPr>
          <w:sz w:val="24"/>
          <w:szCs w:val="24"/>
        </w:rPr>
      </w:pPr>
      <w:r w:rsidRPr="00A57728">
        <w:rPr>
          <w:rFonts w:hint="eastAsia"/>
          <w:sz w:val="24"/>
          <w:szCs w:val="24"/>
        </w:rPr>
        <w:t>2</w:t>
      </w:r>
      <w:r w:rsidRPr="00A57728">
        <w:rPr>
          <w:rFonts w:hint="eastAsia"/>
          <w:sz w:val="24"/>
          <w:szCs w:val="24"/>
        </w:rPr>
        <w:t>、</w:t>
      </w:r>
      <w:r w:rsidR="004855B3" w:rsidRPr="00A57728">
        <w:rPr>
          <w:rFonts w:hint="eastAsia"/>
          <w:sz w:val="24"/>
          <w:szCs w:val="24"/>
        </w:rPr>
        <w:t>下列不属于责任中心考核指标的是（</w:t>
      </w:r>
      <w:r w:rsidR="00F668CE" w:rsidRPr="00A57728">
        <w:rPr>
          <w:rFonts w:hint="eastAsia"/>
          <w:sz w:val="24"/>
          <w:szCs w:val="24"/>
        </w:rPr>
        <w:t>B</w:t>
      </w:r>
      <w:r w:rsidR="004855B3" w:rsidRPr="00A57728">
        <w:rPr>
          <w:rFonts w:hint="eastAsia"/>
          <w:sz w:val="24"/>
          <w:szCs w:val="24"/>
        </w:rPr>
        <w:t xml:space="preserve"> </w:t>
      </w:r>
      <w:r w:rsidR="004855B3" w:rsidRPr="00A57728">
        <w:rPr>
          <w:rFonts w:hint="eastAsia"/>
          <w:sz w:val="24"/>
          <w:szCs w:val="24"/>
        </w:rPr>
        <w:t>）。</w:t>
      </w:r>
    </w:p>
    <w:p w:rsidR="004855B3" w:rsidRPr="00A57728" w:rsidRDefault="004855B3" w:rsidP="004855B3">
      <w:pPr>
        <w:rPr>
          <w:sz w:val="24"/>
          <w:szCs w:val="24"/>
        </w:rPr>
      </w:pPr>
      <w:r w:rsidRPr="00A57728">
        <w:rPr>
          <w:rFonts w:hint="eastAsia"/>
          <w:sz w:val="24"/>
          <w:szCs w:val="24"/>
        </w:rPr>
        <w:t xml:space="preserve">A. </w:t>
      </w:r>
      <w:proofErr w:type="gramStart"/>
      <w:r w:rsidRPr="00A57728">
        <w:rPr>
          <w:rFonts w:hint="eastAsia"/>
          <w:sz w:val="24"/>
          <w:szCs w:val="24"/>
        </w:rPr>
        <w:t>可控成本</w:t>
      </w:r>
      <w:r w:rsidR="005557C7" w:rsidRPr="00A57728">
        <w:rPr>
          <w:rFonts w:hint="eastAsia"/>
          <w:sz w:val="24"/>
          <w:szCs w:val="24"/>
        </w:rPr>
        <w:t xml:space="preserve"> </w:t>
      </w:r>
      <w:r w:rsidR="005557C7" w:rsidRPr="00A57728">
        <w:rPr>
          <w:rFonts w:hint="eastAsia"/>
          <w:color w:val="FF0000"/>
          <w:sz w:val="24"/>
          <w:szCs w:val="24"/>
        </w:rPr>
        <w:t xml:space="preserve"> </w:t>
      </w:r>
      <w:r w:rsidRPr="00A57728">
        <w:rPr>
          <w:rFonts w:hint="eastAsia"/>
          <w:color w:val="FF0000"/>
          <w:sz w:val="24"/>
          <w:szCs w:val="24"/>
        </w:rPr>
        <w:t>B</w:t>
      </w:r>
      <w:proofErr w:type="gramEnd"/>
      <w:r w:rsidRPr="00A57728">
        <w:rPr>
          <w:rFonts w:hint="eastAsia"/>
          <w:color w:val="FF0000"/>
          <w:sz w:val="24"/>
          <w:szCs w:val="24"/>
        </w:rPr>
        <w:t xml:space="preserve">. </w:t>
      </w:r>
      <w:r w:rsidRPr="00A57728">
        <w:rPr>
          <w:rFonts w:hint="eastAsia"/>
          <w:color w:val="FF0000"/>
          <w:sz w:val="24"/>
          <w:szCs w:val="24"/>
        </w:rPr>
        <w:t>产品成本</w:t>
      </w:r>
      <w:r w:rsidR="005557C7" w:rsidRPr="00A57728">
        <w:rPr>
          <w:rFonts w:hint="eastAsia"/>
          <w:color w:val="FF0000"/>
          <w:sz w:val="24"/>
          <w:szCs w:val="24"/>
        </w:rPr>
        <w:t xml:space="preserve"> </w:t>
      </w:r>
      <w:r w:rsidR="005557C7"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剩余收益</w:t>
      </w:r>
      <w:r w:rsidR="005557C7"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利润</w:t>
      </w:r>
    </w:p>
    <w:p w:rsidR="004855B3" w:rsidRPr="00A57728" w:rsidRDefault="005557C7" w:rsidP="004855B3">
      <w:pPr>
        <w:rPr>
          <w:sz w:val="24"/>
          <w:szCs w:val="24"/>
        </w:rPr>
      </w:pPr>
      <w:r w:rsidRPr="00A57728">
        <w:rPr>
          <w:rFonts w:hint="eastAsia"/>
          <w:sz w:val="24"/>
          <w:szCs w:val="24"/>
        </w:rPr>
        <w:t>3</w:t>
      </w:r>
      <w:r w:rsidRPr="00A57728">
        <w:rPr>
          <w:rFonts w:hint="eastAsia"/>
          <w:sz w:val="24"/>
          <w:szCs w:val="24"/>
        </w:rPr>
        <w:t>、</w:t>
      </w:r>
      <w:r w:rsidR="004855B3" w:rsidRPr="00A57728">
        <w:rPr>
          <w:rFonts w:hint="eastAsia"/>
          <w:sz w:val="24"/>
          <w:szCs w:val="24"/>
        </w:rPr>
        <w:t>责任中心的设置应具备的条件（</w:t>
      </w:r>
      <w:r w:rsidR="00531989" w:rsidRPr="00A57728">
        <w:rPr>
          <w:rFonts w:hint="eastAsia"/>
          <w:sz w:val="24"/>
          <w:szCs w:val="24"/>
        </w:rPr>
        <w:t>ACD</w:t>
      </w:r>
      <w:r w:rsidR="004855B3" w:rsidRPr="00A57728">
        <w:rPr>
          <w:rFonts w:hint="eastAsia"/>
          <w:sz w:val="24"/>
          <w:szCs w:val="24"/>
        </w:rPr>
        <w:t>）。</w:t>
      </w:r>
    </w:p>
    <w:p w:rsidR="004855B3" w:rsidRPr="00A57728" w:rsidRDefault="004855B3" w:rsidP="004855B3">
      <w:pPr>
        <w:rPr>
          <w:sz w:val="24"/>
          <w:szCs w:val="24"/>
        </w:rPr>
      </w:pPr>
      <w:r w:rsidRPr="00A57728">
        <w:rPr>
          <w:rFonts w:hint="eastAsia"/>
          <w:color w:val="FF0000"/>
          <w:sz w:val="24"/>
          <w:szCs w:val="24"/>
        </w:rPr>
        <w:t xml:space="preserve">A. </w:t>
      </w:r>
      <w:r w:rsidRPr="00A57728">
        <w:rPr>
          <w:rFonts w:hint="eastAsia"/>
          <w:color w:val="FF0000"/>
          <w:sz w:val="24"/>
          <w:szCs w:val="24"/>
        </w:rPr>
        <w:t>资金运动</w:t>
      </w:r>
      <w:r w:rsidR="005557C7" w:rsidRPr="00A57728">
        <w:rPr>
          <w:rFonts w:hint="eastAsia"/>
          <w:sz w:val="24"/>
          <w:szCs w:val="24"/>
        </w:rPr>
        <w:t xml:space="preserve"> </w:t>
      </w:r>
      <w:r w:rsidRPr="00A57728">
        <w:rPr>
          <w:rFonts w:hint="eastAsia"/>
          <w:sz w:val="24"/>
          <w:szCs w:val="24"/>
        </w:rPr>
        <w:t xml:space="preserve">B. </w:t>
      </w:r>
      <w:r w:rsidRPr="00A57728">
        <w:rPr>
          <w:rFonts w:hint="eastAsia"/>
          <w:sz w:val="24"/>
          <w:szCs w:val="24"/>
        </w:rPr>
        <w:t>经营绩效</w:t>
      </w:r>
      <w:r w:rsidR="005557C7" w:rsidRPr="00A57728">
        <w:rPr>
          <w:rFonts w:hint="eastAsia"/>
          <w:color w:val="FF0000"/>
          <w:sz w:val="24"/>
          <w:szCs w:val="24"/>
        </w:rPr>
        <w:t xml:space="preserve"> </w:t>
      </w:r>
      <w:r w:rsidRPr="00A57728">
        <w:rPr>
          <w:rFonts w:hint="eastAsia"/>
          <w:color w:val="FF0000"/>
          <w:sz w:val="24"/>
          <w:szCs w:val="24"/>
        </w:rPr>
        <w:t xml:space="preserve">C. </w:t>
      </w:r>
      <w:r w:rsidRPr="00A57728">
        <w:rPr>
          <w:rFonts w:hint="eastAsia"/>
          <w:color w:val="FF0000"/>
          <w:sz w:val="24"/>
          <w:szCs w:val="24"/>
        </w:rPr>
        <w:t>责任者</w:t>
      </w:r>
      <w:r w:rsidR="005557C7" w:rsidRPr="00A57728">
        <w:rPr>
          <w:rFonts w:hint="eastAsia"/>
          <w:color w:val="FF0000"/>
          <w:sz w:val="24"/>
          <w:szCs w:val="24"/>
        </w:rPr>
        <w:t xml:space="preserve"> </w:t>
      </w:r>
      <w:r w:rsidRPr="00A57728">
        <w:rPr>
          <w:rFonts w:hint="eastAsia"/>
          <w:color w:val="FF0000"/>
          <w:sz w:val="24"/>
          <w:szCs w:val="24"/>
        </w:rPr>
        <w:t xml:space="preserve">D. </w:t>
      </w:r>
      <w:r w:rsidRPr="00A57728">
        <w:rPr>
          <w:rFonts w:hint="eastAsia"/>
          <w:color w:val="FF0000"/>
          <w:sz w:val="24"/>
          <w:szCs w:val="24"/>
        </w:rPr>
        <w:t>职责和权限</w:t>
      </w:r>
    </w:p>
    <w:p w:rsidR="005557C7" w:rsidRPr="00A57728" w:rsidRDefault="005557C7" w:rsidP="005557C7">
      <w:pPr>
        <w:rPr>
          <w:sz w:val="24"/>
          <w:szCs w:val="24"/>
        </w:rPr>
      </w:pPr>
      <w:r w:rsidRPr="00A57728">
        <w:rPr>
          <w:rFonts w:hint="eastAsia"/>
          <w:sz w:val="24"/>
          <w:szCs w:val="24"/>
        </w:rPr>
        <w:t>4</w:t>
      </w:r>
      <w:r w:rsidRPr="00A57728">
        <w:rPr>
          <w:rFonts w:hint="eastAsia"/>
          <w:sz w:val="24"/>
          <w:szCs w:val="24"/>
        </w:rPr>
        <w:t>、</w:t>
      </w:r>
      <w:r w:rsidR="004855B3" w:rsidRPr="00A57728">
        <w:rPr>
          <w:rFonts w:hint="eastAsia"/>
          <w:sz w:val="24"/>
          <w:szCs w:val="24"/>
        </w:rPr>
        <w:t>责任会计制度的最大优点是可以精确计算产品成本</w:t>
      </w:r>
      <w:r w:rsidR="004855B3" w:rsidRPr="00A57728">
        <w:rPr>
          <w:rFonts w:hint="eastAsia"/>
          <w:color w:val="FF0000"/>
          <w:sz w:val="24"/>
          <w:szCs w:val="24"/>
        </w:rPr>
        <w:t>。</w:t>
      </w:r>
      <w:r w:rsidRPr="00A57728">
        <w:rPr>
          <w:rFonts w:hint="eastAsia"/>
          <w:color w:val="FF0000"/>
          <w:sz w:val="24"/>
          <w:szCs w:val="24"/>
        </w:rPr>
        <w:t>（对）</w:t>
      </w:r>
    </w:p>
    <w:p w:rsidR="005557C7" w:rsidRPr="00A57728" w:rsidRDefault="005557C7" w:rsidP="005557C7">
      <w:pPr>
        <w:rPr>
          <w:sz w:val="24"/>
          <w:szCs w:val="24"/>
        </w:rPr>
      </w:pPr>
      <w:r w:rsidRPr="00A57728">
        <w:rPr>
          <w:rFonts w:hint="eastAsia"/>
          <w:sz w:val="24"/>
          <w:szCs w:val="24"/>
        </w:rPr>
        <w:t>5</w:t>
      </w:r>
      <w:r w:rsidRPr="00A57728">
        <w:rPr>
          <w:rFonts w:hint="eastAsia"/>
          <w:sz w:val="24"/>
          <w:szCs w:val="24"/>
        </w:rPr>
        <w:t>、</w:t>
      </w:r>
      <w:r w:rsidR="004855B3" w:rsidRPr="00A57728">
        <w:rPr>
          <w:rFonts w:hint="eastAsia"/>
          <w:sz w:val="24"/>
          <w:szCs w:val="24"/>
        </w:rPr>
        <w:t>一般来讲，成本中心之间相互提供产品或劳务，最好以“实际成本”作为内部转移价格</w:t>
      </w:r>
      <w:r w:rsidRPr="00A57728">
        <w:rPr>
          <w:rFonts w:hint="eastAsia"/>
          <w:color w:val="FF0000"/>
          <w:sz w:val="24"/>
          <w:szCs w:val="24"/>
        </w:rPr>
        <w:t>（错）</w:t>
      </w:r>
    </w:p>
    <w:p w:rsidR="005557C7" w:rsidRPr="00A57728" w:rsidRDefault="005557C7" w:rsidP="00864823">
      <w:pPr>
        <w:rPr>
          <w:sz w:val="24"/>
          <w:szCs w:val="24"/>
        </w:rPr>
      </w:pPr>
    </w:p>
    <w:p w:rsidR="00864823" w:rsidRPr="00A57728" w:rsidRDefault="00864823" w:rsidP="008E2483">
      <w:pPr>
        <w:ind w:firstLineChars="1323" w:firstLine="3188"/>
        <w:rPr>
          <w:b/>
          <w:sz w:val="24"/>
          <w:szCs w:val="24"/>
        </w:rPr>
      </w:pPr>
      <w:proofErr w:type="gramStart"/>
      <w:r w:rsidRPr="00A57728">
        <w:rPr>
          <w:b/>
          <w:sz w:val="24"/>
          <w:szCs w:val="24"/>
        </w:rPr>
        <w:t>形考任务</w:t>
      </w:r>
      <w:proofErr w:type="gramEnd"/>
      <w:r w:rsidR="005557C7" w:rsidRPr="00A57728">
        <w:rPr>
          <w:rFonts w:hint="eastAsia"/>
          <w:b/>
          <w:sz w:val="24"/>
          <w:szCs w:val="24"/>
        </w:rPr>
        <w:t>10</w:t>
      </w:r>
    </w:p>
    <w:p w:rsidR="004855B3" w:rsidRPr="00A57728" w:rsidRDefault="004855B3" w:rsidP="004855B3">
      <w:pPr>
        <w:rPr>
          <w:sz w:val="24"/>
          <w:szCs w:val="24"/>
        </w:rPr>
      </w:pPr>
    </w:p>
    <w:p w:rsidR="004855B3" w:rsidRPr="00A57728" w:rsidRDefault="004855B3" w:rsidP="004855B3">
      <w:pPr>
        <w:rPr>
          <w:sz w:val="24"/>
          <w:szCs w:val="24"/>
        </w:rPr>
      </w:pPr>
      <w:r w:rsidRPr="00A57728">
        <w:rPr>
          <w:rFonts w:hint="eastAsia"/>
          <w:sz w:val="24"/>
          <w:szCs w:val="24"/>
        </w:rPr>
        <w:t>作业成本法的核算对象是（</w:t>
      </w:r>
      <w:r w:rsidRPr="00A57728">
        <w:rPr>
          <w:rFonts w:hint="eastAsia"/>
          <w:sz w:val="24"/>
          <w:szCs w:val="24"/>
        </w:rPr>
        <w:t xml:space="preserve">  </w:t>
      </w:r>
      <w:r w:rsidR="00531989" w:rsidRPr="00A57728">
        <w:rPr>
          <w:rFonts w:hint="eastAsia"/>
          <w:sz w:val="24"/>
          <w:szCs w:val="24"/>
        </w:rPr>
        <w:t>B</w:t>
      </w:r>
      <w:r w:rsidRPr="00A57728">
        <w:rPr>
          <w:rFonts w:hint="eastAsia"/>
          <w:sz w:val="24"/>
          <w:szCs w:val="24"/>
        </w:rPr>
        <w:t xml:space="preserve"> </w:t>
      </w:r>
      <w:r w:rsidRPr="00A57728">
        <w:rPr>
          <w:rFonts w:hint="eastAsia"/>
          <w:sz w:val="24"/>
          <w:szCs w:val="24"/>
        </w:rPr>
        <w:t>）。</w:t>
      </w:r>
      <w:r w:rsidRPr="00A57728">
        <w:rPr>
          <w:rFonts w:hint="eastAsia"/>
          <w:sz w:val="24"/>
          <w:szCs w:val="24"/>
        </w:rPr>
        <w:t xml:space="preserve"> </w:t>
      </w:r>
    </w:p>
    <w:p w:rsidR="00B27994" w:rsidRPr="00A57728" w:rsidRDefault="004855B3" w:rsidP="004855B3">
      <w:pPr>
        <w:rPr>
          <w:sz w:val="24"/>
          <w:szCs w:val="24"/>
        </w:rPr>
      </w:pPr>
      <w:r w:rsidRPr="00A57728">
        <w:rPr>
          <w:rFonts w:hint="eastAsia"/>
          <w:sz w:val="24"/>
          <w:szCs w:val="24"/>
        </w:rPr>
        <w:t xml:space="preserve">A. </w:t>
      </w:r>
      <w:proofErr w:type="gramStart"/>
      <w:r w:rsidRPr="00A57728">
        <w:rPr>
          <w:rFonts w:hint="eastAsia"/>
          <w:sz w:val="24"/>
          <w:szCs w:val="24"/>
        </w:rPr>
        <w:t>作业中心</w:t>
      </w:r>
      <w:r w:rsidR="005557C7" w:rsidRPr="00A57728">
        <w:rPr>
          <w:rFonts w:hint="eastAsia"/>
          <w:sz w:val="24"/>
          <w:szCs w:val="24"/>
        </w:rPr>
        <w:t xml:space="preserve"> </w:t>
      </w:r>
      <w:r w:rsidR="005557C7" w:rsidRPr="00A57728">
        <w:rPr>
          <w:rFonts w:hint="eastAsia"/>
          <w:color w:val="FF0000"/>
          <w:sz w:val="24"/>
          <w:szCs w:val="24"/>
        </w:rPr>
        <w:t xml:space="preserve"> </w:t>
      </w:r>
      <w:r w:rsidRPr="00A57728">
        <w:rPr>
          <w:rFonts w:hint="eastAsia"/>
          <w:color w:val="FF0000"/>
          <w:sz w:val="24"/>
          <w:szCs w:val="24"/>
        </w:rPr>
        <w:t>B</w:t>
      </w:r>
      <w:proofErr w:type="gramEnd"/>
      <w:r w:rsidRPr="00A57728">
        <w:rPr>
          <w:rFonts w:hint="eastAsia"/>
          <w:color w:val="FF0000"/>
          <w:sz w:val="24"/>
          <w:szCs w:val="24"/>
        </w:rPr>
        <w:t xml:space="preserve">. </w:t>
      </w:r>
      <w:r w:rsidRPr="00A57728">
        <w:rPr>
          <w:rFonts w:hint="eastAsia"/>
          <w:color w:val="FF0000"/>
          <w:sz w:val="24"/>
          <w:szCs w:val="24"/>
        </w:rPr>
        <w:t>作业</w:t>
      </w:r>
      <w:r w:rsidR="005557C7" w:rsidRPr="00A57728">
        <w:rPr>
          <w:rFonts w:hint="eastAsia"/>
          <w:sz w:val="24"/>
          <w:szCs w:val="24"/>
        </w:rPr>
        <w:t xml:space="preserve">  </w:t>
      </w:r>
      <w:r w:rsidRPr="00A57728">
        <w:rPr>
          <w:rFonts w:hint="eastAsia"/>
          <w:sz w:val="24"/>
          <w:szCs w:val="24"/>
        </w:rPr>
        <w:t xml:space="preserve">C. </w:t>
      </w:r>
      <w:r w:rsidRPr="00A57728">
        <w:rPr>
          <w:rFonts w:hint="eastAsia"/>
          <w:sz w:val="24"/>
          <w:szCs w:val="24"/>
        </w:rPr>
        <w:t>作业链</w:t>
      </w:r>
      <w:r w:rsidR="005557C7" w:rsidRPr="00A57728">
        <w:rPr>
          <w:rFonts w:ascii="宋体" w:eastAsia="宋体" w:hAnsi="宋体" w:hint="eastAsia"/>
          <w:sz w:val="24"/>
          <w:szCs w:val="24"/>
        </w:rPr>
        <w:t xml:space="preserve">  </w:t>
      </w:r>
      <w:r w:rsidRPr="00A57728">
        <w:rPr>
          <w:rFonts w:hint="eastAsia"/>
          <w:sz w:val="24"/>
          <w:szCs w:val="24"/>
        </w:rPr>
        <w:t xml:space="preserve">D. </w:t>
      </w:r>
      <w:r w:rsidRPr="00A57728">
        <w:rPr>
          <w:rFonts w:hint="eastAsia"/>
          <w:sz w:val="24"/>
          <w:szCs w:val="24"/>
        </w:rPr>
        <w:t>产品</w:t>
      </w:r>
    </w:p>
    <w:p w:rsidR="004855B3" w:rsidRPr="00A57728" w:rsidRDefault="005557C7" w:rsidP="004855B3">
      <w:pPr>
        <w:rPr>
          <w:sz w:val="24"/>
          <w:szCs w:val="24"/>
        </w:rPr>
      </w:pPr>
      <w:r w:rsidRPr="00A57728">
        <w:rPr>
          <w:rFonts w:hint="eastAsia"/>
          <w:sz w:val="24"/>
          <w:szCs w:val="24"/>
        </w:rPr>
        <w:t>2</w:t>
      </w:r>
      <w:r w:rsidRPr="00A57728">
        <w:rPr>
          <w:rFonts w:hint="eastAsia"/>
          <w:sz w:val="24"/>
          <w:szCs w:val="24"/>
        </w:rPr>
        <w:t>、</w:t>
      </w:r>
      <w:r w:rsidR="004855B3" w:rsidRPr="00A57728">
        <w:rPr>
          <w:rFonts w:hint="eastAsia"/>
          <w:sz w:val="24"/>
          <w:szCs w:val="24"/>
        </w:rPr>
        <w:t>平衡</w:t>
      </w:r>
      <w:proofErr w:type="gramStart"/>
      <w:r w:rsidR="004855B3" w:rsidRPr="00A57728">
        <w:rPr>
          <w:rFonts w:hint="eastAsia"/>
          <w:sz w:val="24"/>
          <w:szCs w:val="24"/>
        </w:rPr>
        <w:t>计分卡</w:t>
      </w:r>
      <w:proofErr w:type="gramEnd"/>
      <w:r w:rsidR="004855B3" w:rsidRPr="00A57728">
        <w:rPr>
          <w:rFonts w:hint="eastAsia"/>
          <w:sz w:val="24"/>
          <w:szCs w:val="24"/>
        </w:rPr>
        <w:t>的四个视角是（</w:t>
      </w:r>
      <w:r w:rsidR="004855B3" w:rsidRPr="00A57728">
        <w:rPr>
          <w:rFonts w:hint="eastAsia"/>
          <w:sz w:val="24"/>
          <w:szCs w:val="24"/>
        </w:rPr>
        <w:t xml:space="preserve"> </w:t>
      </w:r>
      <w:r w:rsidR="00B27994" w:rsidRPr="00A57728">
        <w:rPr>
          <w:rFonts w:hint="eastAsia"/>
          <w:sz w:val="24"/>
          <w:szCs w:val="24"/>
        </w:rPr>
        <w:t>ABCE</w:t>
      </w:r>
      <w:r w:rsidR="004855B3" w:rsidRPr="00A57728">
        <w:rPr>
          <w:rFonts w:hint="eastAsia"/>
          <w:sz w:val="24"/>
          <w:szCs w:val="24"/>
        </w:rPr>
        <w:t xml:space="preserve">  </w:t>
      </w:r>
      <w:r w:rsidR="004855B3" w:rsidRPr="00A57728">
        <w:rPr>
          <w:rFonts w:hint="eastAsia"/>
          <w:sz w:val="24"/>
          <w:szCs w:val="24"/>
        </w:rPr>
        <w:t>）。</w:t>
      </w:r>
    </w:p>
    <w:p w:rsidR="005557C7" w:rsidRPr="00A57728" w:rsidRDefault="004855B3" w:rsidP="004855B3">
      <w:pPr>
        <w:rPr>
          <w:color w:val="FF0000"/>
          <w:sz w:val="24"/>
          <w:szCs w:val="24"/>
        </w:rPr>
      </w:pPr>
      <w:r w:rsidRPr="00A57728">
        <w:rPr>
          <w:rFonts w:hint="eastAsia"/>
          <w:color w:val="FF0000"/>
          <w:sz w:val="24"/>
          <w:szCs w:val="24"/>
        </w:rPr>
        <w:t xml:space="preserve">A. </w:t>
      </w:r>
      <w:r w:rsidRPr="00A57728">
        <w:rPr>
          <w:rFonts w:hint="eastAsia"/>
          <w:color w:val="FF0000"/>
          <w:sz w:val="24"/>
          <w:szCs w:val="24"/>
        </w:rPr>
        <w:t>学习与成长视角</w:t>
      </w:r>
      <w:r w:rsidR="005557C7" w:rsidRPr="00A57728">
        <w:rPr>
          <w:rFonts w:hint="eastAsia"/>
          <w:color w:val="FF0000"/>
          <w:sz w:val="24"/>
          <w:szCs w:val="24"/>
        </w:rPr>
        <w:t xml:space="preserve">    </w:t>
      </w:r>
      <w:r w:rsidRPr="00A57728">
        <w:rPr>
          <w:rFonts w:hint="eastAsia"/>
          <w:color w:val="FF0000"/>
          <w:sz w:val="24"/>
          <w:szCs w:val="24"/>
        </w:rPr>
        <w:t xml:space="preserve">B. </w:t>
      </w:r>
      <w:r w:rsidRPr="00A57728">
        <w:rPr>
          <w:rFonts w:hint="eastAsia"/>
          <w:color w:val="FF0000"/>
          <w:sz w:val="24"/>
          <w:szCs w:val="24"/>
        </w:rPr>
        <w:t>客户视角</w:t>
      </w:r>
    </w:p>
    <w:p w:rsidR="004855B3" w:rsidRPr="00A57728" w:rsidRDefault="004855B3" w:rsidP="004855B3">
      <w:pPr>
        <w:rPr>
          <w:sz w:val="24"/>
          <w:szCs w:val="24"/>
        </w:rPr>
      </w:pPr>
      <w:r w:rsidRPr="00A57728">
        <w:rPr>
          <w:rFonts w:hint="eastAsia"/>
          <w:color w:val="FF0000"/>
          <w:sz w:val="24"/>
          <w:szCs w:val="24"/>
        </w:rPr>
        <w:t xml:space="preserve">C. </w:t>
      </w:r>
      <w:r w:rsidRPr="00A57728">
        <w:rPr>
          <w:rFonts w:hint="eastAsia"/>
          <w:color w:val="FF0000"/>
          <w:sz w:val="24"/>
          <w:szCs w:val="24"/>
        </w:rPr>
        <w:t>内部业务流程视角</w:t>
      </w:r>
      <w:r w:rsidR="005557C7" w:rsidRPr="00A57728">
        <w:rPr>
          <w:rFonts w:hint="eastAsia"/>
          <w:sz w:val="24"/>
          <w:szCs w:val="24"/>
        </w:rPr>
        <w:t xml:space="preserve"> </w:t>
      </w:r>
      <w:r w:rsidRPr="00A57728">
        <w:rPr>
          <w:rFonts w:hint="eastAsia"/>
          <w:sz w:val="24"/>
          <w:szCs w:val="24"/>
        </w:rPr>
        <w:t xml:space="preserve">D. </w:t>
      </w:r>
      <w:r w:rsidRPr="00A57728">
        <w:rPr>
          <w:rFonts w:hint="eastAsia"/>
          <w:sz w:val="24"/>
          <w:szCs w:val="24"/>
        </w:rPr>
        <w:t>管理层视角</w:t>
      </w:r>
      <w:r w:rsidR="005557C7" w:rsidRPr="00A57728">
        <w:rPr>
          <w:rFonts w:hint="eastAsia"/>
          <w:color w:val="FF0000"/>
          <w:sz w:val="24"/>
          <w:szCs w:val="24"/>
        </w:rPr>
        <w:t xml:space="preserve"> </w:t>
      </w:r>
      <w:r w:rsidRPr="00A57728">
        <w:rPr>
          <w:rFonts w:hint="eastAsia"/>
          <w:color w:val="FF0000"/>
          <w:sz w:val="24"/>
          <w:szCs w:val="24"/>
        </w:rPr>
        <w:t xml:space="preserve">E. </w:t>
      </w:r>
      <w:r w:rsidRPr="00A57728">
        <w:rPr>
          <w:rFonts w:hint="eastAsia"/>
          <w:color w:val="FF0000"/>
          <w:sz w:val="24"/>
          <w:szCs w:val="24"/>
        </w:rPr>
        <w:t>财务视角</w:t>
      </w:r>
    </w:p>
    <w:p w:rsidR="005557C7" w:rsidRPr="00A57728" w:rsidRDefault="005557C7" w:rsidP="005557C7">
      <w:pPr>
        <w:rPr>
          <w:sz w:val="24"/>
          <w:szCs w:val="24"/>
        </w:rPr>
      </w:pPr>
      <w:r w:rsidRPr="00A57728">
        <w:rPr>
          <w:rFonts w:hint="eastAsia"/>
          <w:sz w:val="24"/>
          <w:szCs w:val="24"/>
        </w:rPr>
        <w:t>3</w:t>
      </w:r>
      <w:r w:rsidRPr="00A57728">
        <w:rPr>
          <w:rFonts w:hint="eastAsia"/>
          <w:sz w:val="24"/>
          <w:szCs w:val="24"/>
        </w:rPr>
        <w:t>、</w:t>
      </w:r>
      <w:r w:rsidR="004855B3" w:rsidRPr="00A57728">
        <w:rPr>
          <w:rFonts w:hint="eastAsia"/>
          <w:sz w:val="24"/>
          <w:szCs w:val="24"/>
        </w:rPr>
        <w:t>经济增加值与会计利润的主要区别在于会计利润扣除债务利息，而经济增加值扣除了股权资本费用，而不不扣除债务利息。</w:t>
      </w:r>
      <w:r w:rsidRPr="00A57728">
        <w:rPr>
          <w:rFonts w:hint="eastAsia"/>
          <w:color w:val="FF0000"/>
          <w:sz w:val="24"/>
          <w:szCs w:val="24"/>
        </w:rPr>
        <w:t>（对）</w:t>
      </w:r>
    </w:p>
    <w:p w:rsidR="004855B3" w:rsidRPr="00A57728" w:rsidRDefault="004855B3" w:rsidP="004855B3">
      <w:pPr>
        <w:rPr>
          <w:sz w:val="24"/>
          <w:szCs w:val="24"/>
        </w:rPr>
      </w:pPr>
    </w:p>
    <w:p w:rsidR="00E1210B" w:rsidRPr="00D95954" w:rsidRDefault="00E1210B">
      <w:pPr>
        <w:rPr>
          <w:sz w:val="24"/>
          <w:szCs w:val="24"/>
        </w:rPr>
      </w:pPr>
    </w:p>
    <w:sectPr w:rsidR="00E1210B" w:rsidRPr="00D95954" w:rsidSect="00E121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C5" w:rsidRDefault="00B240C5" w:rsidP="004855B3">
      <w:r>
        <w:separator/>
      </w:r>
    </w:p>
  </w:endnote>
  <w:endnote w:type="continuationSeparator" w:id="0">
    <w:p w:rsidR="00B240C5" w:rsidRDefault="00B240C5" w:rsidP="0048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C5" w:rsidRDefault="00B240C5" w:rsidP="004855B3">
      <w:r>
        <w:separator/>
      </w:r>
    </w:p>
  </w:footnote>
  <w:footnote w:type="continuationSeparator" w:id="0">
    <w:p w:rsidR="00B240C5" w:rsidRDefault="00B240C5" w:rsidP="00485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55B3"/>
    <w:rsid w:val="00000C66"/>
    <w:rsid w:val="00001306"/>
    <w:rsid w:val="000018E0"/>
    <w:rsid w:val="00001BE6"/>
    <w:rsid w:val="0000280C"/>
    <w:rsid w:val="00002922"/>
    <w:rsid w:val="00003076"/>
    <w:rsid w:val="0000315F"/>
    <w:rsid w:val="00003B6C"/>
    <w:rsid w:val="000052C2"/>
    <w:rsid w:val="00005B3E"/>
    <w:rsid w:val="0000664F"/>
    <w:rsid w:val="00006D9C"/>
    <w:rsid w:val="000100A9"/>
    <w:rsid w:val="000104CA"/>
    <w:rsid w:val="00010859"/>
    <w:rsid w:val="000108D4"/>
    <w:rsid w:val="00011D6C"/>
    <w:rsid w:val="000121E3"/>
    <w:rsid w:val="000135D0"/>
    <w:rsid w:val="00013D3C"/>
    <w:rsid w:val="00014396"/>
    <w:rsid w:val="00014437"/>
    <w:rsid w:val="00014AF2"/>
    <w:rsid w:val="00015CB2"/>
    <w:rsid w:val="00016490"/>
    <w:rsid w:val="00016A24"/>
    <w:rsid w:val="000177B9"/>
    <w:rsid w:val="000226CE"/>
    <w:rsid w:val="0002432C"/>
    <w:rsid w:val="0002455D"/>
    <w:rsid w:val="0002475E"/>
    <w:rsid w:val="00025326"/>
    <w:rsid w:val="0002608E"/>
    <w:rsid w:val="00026EE5"/>
    <w:rsid w:val="00026FA9"/>
    <w:rsid w:val="00027C1A"/>
    <w:rsid w:val="00031391"/>
    <w:rsid w:val="000315B6"/>
    <w:rsid w:val="00031B1E"/>
    <w:rsid w:val="00031F3A"/>
    <w:rsid w:val="000331ED"/>
    <w:rsid w:val="00034CE1"/>
    <w:rsid w:val="00034EF1"/>
    <w:rsid w:val="000361E9"/>
    <w:rsid w:val="000375EC"/>
    <w:rsid w:val="0003799E"/>
    <w:rsid w:val="000401F3"/>
    <w:rsid w:val="00040420"/>
    <w:rsid w:val="000413D7"/>
    <w:rsid w:val="000417AD"/>
    <w:rsid w:val="00043BFD"/>
    <w:rsid w:val="00044274"/>
    <w:rsid w:val="000453C1"/>
    <w:rsid w:val="00045554"/>
    <w:rsid w:val="000468C4"/>
    <w:rsid w:val="00046E3E"/>
    <w:rsid w:val="00047711"/>
    <w:rsid w:val="000511CA"/>
    <w:rsid w:val="000515CA"/>
    <w:rsid w:val="0005213D"/>
    <w:rsid w:val="00052631"/>
    <w:rsid w:val="000527DE"/>
    <w:rsid w:val="00053960"/>
    <w:rsid w:val="00053F64"/>
    <w:rsid w:val="00054032"/>
    <w:rsid w:val="00055D35"/>
    <w:rsid w:val="00057053"/>
    <w:rsid w:val="000578F9"/>
    <w:rsid w:val="00057B35"/>
    <w:rsid w:val="00057BEC"/>
    <w:rsid w:val="00057DF4"/>
    <w:rsid w:val="0006078C"/>
    <w:rsid w:val="00060EA1"/>
    <w:rsid w:val="000621A4"/>
    <w:rsid w:val="00062952"/>
    <w:rsid w:val="0006322B"/>
    <w:rsid w:val="00063AF3"/>
    <w:rsid w:val="00063B7E"/>
    <w:rsid w:val="00063E45"/>
    <w:rsid w:val="000648F0"/>
    <w:rsid w:val="00064ABD"/>
    <w:rsid w:val="00065209"/>
    <w:rsid w:val="00065C32"/>
    <w:rsid w:val="0006631B"/>
    <w:rsid w:val="000663D5"/>
    <w:rsid w:val="0006770F"/>
    <w:rsid w:val="000707C0"/>
    <w:rsid w:val="000709FD"/>
    <w:rsid w:val="00071720"/>
    <w:rsid w:val="00071CD9"/>
    <w:rsid w:val="0007260F"/>
    <w:rsid w:val="00072DFA"/>
    <w:rsid w:val="00073269"/>
    <w:rsid w:val="00075552"/>
    <w:rsid w:val="000755DB"/>
    <w:rsid w:val="00075CBE"/>
    <w:rsid w:val="00076120"/>
    <w:rsid w:val="00076E7A"/>
    <w:rsid w:val="000771AE"/>
    <w:rsid w:val="0007762F"/>
    <w:rsid w:val="000777B3"/>
    <w:rsid w:val="0007782B"/>
    <w:rsid w:val="000778C5"/>
    <w:rsid w:val="00077F92"/>
    <w:rsid w:val="00080042"/>
    <w:rsid w:val="000806C8"/>
    <w:rsid w:val="00080F44"/>
    <w:rsid w:val="0008246D"/>
    <w:rsid w:val="00082961"/>
    <w:rsid w:val="00082A72"/>
    <w:rsid w:val="00082AF4"/>
    <w:rsid w:val="00083081"/>
    <w:rsid w:val="000833C7"/>
    <w:rsid w:val="000834C8"/>
    <w:rsid w:val="000834FA"/>
    <w:rsid w:val="0008359A"/>
    <w:rsid w:val="00083709"/>
    <w:rsid w:val="000839FD"/>
    <w:rsid w:val="00083C26"/>
    <w:rsid w:val="000850F7"/>
    <w:rsid w:val="00090B66"/>
    <w:rsid w:val="00090E3D"/>
    <w:rsid w:val="00090EC2"/>
    <w:rsid w:val="0009144E"/>
    <w:rsid w:val="00091C1B"/>
    <w:rsid w:val="00096E36"/>
    <w:rsid w:val="0009783A"/>
    <w:rsid w:val="000A044E"/>
    <w:rsid w:val="000A10B0"/>
    <w:rsid w:val="000A1264"/>
    <w:rsid w:val="000A1AE8"/>
    <w:rsid w:val="000A2EE2"/>
    <w:rsid w:val="000A3B52"/>
    <w:rsid w:val="000A475C"/>
    <w:rsid w:val="000A624B"/>
    <w:rsid w:val="000A6250"/>
    <w:rsid w:val="000A6620"/>
    <w:rsid w:val="000A69A2"/>
    <w:rsid w:val="000A7C66"/>
    <w:rsid w:val="000A7DAE"/>
    <w:rsid w:val="000B0C67"/>
    <w:rsid w:val="000B1552"/>
    <w:rsid w:val="000B178F"/>
    <w:rsid w:val="000B27C6"/>
    <w:rsid w:val="000B39BC"/>
    <w:rsid w:val="000B3A3A"/>
    <w:rsid w:val="000B40B7"/>
    <w:rsid w:val="000B4AF1"/>
    <w:rsid w:val="000B4B7C"/>
    <w:rsid w:val="000B4C73"/>
    <w:rsid w:val="000B58A0"/>
    <w:rsid w:val="000B6456"/>
    <w:rsid w:val="000B6B50"/>
    <w:rsid w:val="000B6E2B"/>
    <w:rsid w:val="000B6EF1"/>
    <w:rsid w:val="000B7248"/>
    <w:rsid w:val="000B7744"/>
    <w:rsid w:val="000C02FF"/>
    <w:rsid w:val="000C0EC7"/>
    <w:rsid w:val="000C1A74"/>
    <w:rsid w:val="000C20A9"/>
    <w:rsid w:val="000C20B9"/>
    <w:rsid w:val="000C2C7D"/>
    <w:rsid w:val="000C5D12"/>
    <w:rsid w:val="000C62A8"/>
    <w:rsid w:val="000C67D7"/>
    <w:rsid w:val="000C7B06"/>
    <w:rsid w:val="000C7E9F"/>
    <w:rsid w:val="000D0EA1"/>
    <w:rsid w:val="000D1E9B"/>
    <w:rsid w:val="000D30F5"/>
    <w:rsid w:val="000D3873"/>
    <w:rsid w:val="000D3B1D"/>
    <w:rsid w:val="000D428F"/>
    <w:rsid w:val="000D5BD0"/>
    <w:rsid w:val="000D5D71"/>
    <w:rsid w:val="000D6D21"/>
    <w:rsid w:val="000D784F"/>
    <w:rsid w:val="000E06A0"/>
    <w:rsid w:val="000E08A5"/>
    <w:rsid w:val="000E0A25"/>
    <w:rsid w:val="000E1683"/>
    <w:rsid w:val="000E2426"/>
    <w:rsid w:val="000E2EEC"/>
    <w:rsid w:val="000E3BB0"/>
    <w:rsid w:val="000E56F4"/>
    <w:rsid w:val="000E6B8D"/>
    <w:rsid w:val="000E755F"/>
    <w:rsid w:val="000E7647"/>
    <w:rsid w:val="000E7989"/>
    <w:rsid w:val="000E7BBC"/>
    <w:rsid w:val="000F1865"/>
    <w:rsid w:val="000F18CE"/>
    <w:rsid w:val="000F27F5"/>
    <w:rsid w:val="000F38E7"/>
    <w:rsid w:val="000F4721"/>
    <w:rsid w:val="000F53CF"/>
    <w:rsid w:val="000F5D19"/>
    <w:rsid w:val="000F613A"/>
    <w:rsid w:val="000F62BC"/>
    <w:rsid w:val="000F6FDF"/>
    <w:rsid w:val="000F7DC7"/>
    <w:rsid w:val="00101CF4"/>
    <w:rsid w:val="00101DCC"/>
    <w:rsid w:val="00102205"/>
    <w:rsid w:val="001022E9"/>
    <w:rsid w:val="00103407"/>
    <w:rsid w:val="0010414A"/>
    <w:rsid w:val="0010432E"/>
    <w:rsid w:val="001051F8"/>
    <w:rsid w:val="00107411"/>
    <w:rsid w:val="00107785"/>
    <w:rsid w:val="00107CCB"/>
    <w:rsid w:val="00110210"/>
    <w:rsid w:val="00110B67"/>
    <w:rsid w:val="001123BC"/>
    <w:rsid w:val="001127EB"/>
    <w:rsid w:val="00112C95"/>
    <w:rsid w:val="00113497"/>
    <w:rsid w:val="00113BF1"/>
    <w:rsid w:val="00114B85"/>
    <w:rsid w:val="00115CBD"/>
    <w:rsid w:val="00116254"/>
    <w:rsid w:val="0011633A"/>
    <w:rsid w:val="00116E5F"/>
    <w:rsid w:val="00117357"/>
    <w:rsid w:val="001175EF"/>
    <w:rsid w:val="00117AF6"/>
    <w:rsid w:val="001213A3"/>
    <w:rsid w:val="001226C7"/>
    <w:rsid w:val="00122EB6"/>
    <w:rsid w:val="001235ED"/>
    <w:rsid w:val="001239A8"/>
    <w:rsid w:val="00123E72"/>
    <w:rsid w:val="001244CE"/>
    <w:rsid w:val="0012474A"/>
    <w:rsid w:val="00124B19"/>
    <w:rsid w:val="00124F08"/>
    <w:rsid w:val="00125084"/>
    <w:rsid w:val="00125529"/>
    <w:rsid w:val="001257A9"/>
    <w:rsid w:val="00125B42"/>
    <w:rsid w:val="00125D31"/>
    <w:rsid w:val="00125E5F"/>
    <w:rsid w:val="00125E81"/>
    <w:rsid w:val="00126081"/>
    <w:rsid w:val="0012621C"/>
    <w:rsid w:val="00126A55"/>
    <w:rsid w:val="00126F24"/>
    <w:rsid w:val="00127497"/>
    <w:rsid w:val="00130753"/>
    <w:rsid w:val="001312AA"/>
    <w:rsid w:val="00131595"/>
    <w:rsid w:val="0013182E"/>
    <w:rsid w:val="0013347B"/>
    <w:rsid w:val="00133F96"/>
    <w:rsid w:val="001342C6"/>
    <w:rsid w:val="00134EFF"/>
    <w:rsid w:val="00135A0B"/>
    <w:rsid w:val="001368AE"/>
    <w:rsid w:val="00137B63"/>
    <w:rsid w:val="00140F96"/>
    <w:rsid w:val="00143494"/>
    <w:rsid w:val="00144016"/>
    <w:rsid w:val="001446DD"/>
    <w:rsid w:val="00144C00"/>
    <w:rsid w:val="00144E57"/>
    <w:rsid w:val="00146E7D"/>
    <w:rsid w:val="00150661"/>
    <w:rsid w:val="00150D8C"/>
    <w:rsid w:val="0015149B"/>
    <w:rsid w:val="00152CEA"/>
    <w:rsid w:val="001545C2"/>
    <w:rsid w:val="00154776"/>
    <w:rsid w:val="00156098"/>
    <w:rsid w:val="0015624C"/>
    <w:rsid w:val="00160910"/>
    <w:rsid w:val="00164451"/>
    <w:rsid w:val="0016446A"/>
    <w:rsid w:val="00164A32"/>
    <w:rsid w:val="00165A21"/>
    <w:rsid w:val="00166EE4"/>
    <w:rsid w:val="0016774F"/>
    <w:rsid w:val="001678ED"/>
    <w:rsid w:val="00170542"/>
    <w:rsid w:val="00171517"/>
    <w:rsid w:val="00171748"/>
    <w:rsid w:val="001721A8"/>
    <w:rsid w:val="001736C1"/>
    <w:rsid w:val="00173863"/>
    <w:rsid w:val="00174BEF"/>
    <w:rsid w:val="0017511C"/>
    <w:rsid w:val="00175DD2"/>
    <w:rsid w:val="00176170"/>
    <w:rsid w:val="00176534"/>
    <w:rsid w:val="00176734"/>
    <w:rsid w:val="00180039"/>
    <w:rsid w:val="0018043B"/>
    <w:rsid w:val="00182D23"/>
    <w:rsid w:val="001832FE"/>
    <w:rsid w:val="00183A45"/>
    <w:rsid w:val="00183AC0"/>
    <w:rsid w:val="00185080"/>
    <w:rsid w:val="00185261"/>
    <w:rsid w:val="00187B39"/>
    <w:rsid w:val="00190602"/>
    <w:rsid w:val="00190C75"/>
    <w:rsid w:val="00190D7D"/>
    <w:rsid w:val="001917CA"/>
    <w:rsid w:val="00191C28"/>
    <w:rsid w:val="001922BE"/>
    <w:rsid w:val="00192B8D"/>
    <w:rsid w:val="00192F49"/>
    <w:rsid w:val="00193B3E"/>
    <w:rsid w:val="00193D5F"/>
    <w:rsid w:val="001942B2"/>
    <w:rsid w:val="00195703"/>
    <w:rsid w:val="00195764"/>
    <w:rsid w:val="00196F0A"/>
    <w:rsid w:val="001977E9"/>
    <w:rsid w:val="00197D57"/>
    <w:rsid w:val="001A0416"/>
    <w:rsid w:val="001A068F"/>
    <w:rsid w:val="001A14BB"/>
    <w:rsid w:val="001A14EE"/>
    <w:rsid w:val="001A204C"/>
    <w:rsid w:val="001A3D85"/>
    <w:rsid w:val="001A404A"/>
    <w:rsid w:val="001A433C"/>
    <w:rsid w:val="001A45F3"/>
    <w:rsid w:val="001A4932"/>
    <w:rsid w:val="001A4D2F"/>
    <w:rsid w:val="001A5015"/>
    <w:rsid w:val="001A5668"/>
    <w:rsid w:val="001A5FFA"/>
    <w:rsid w:val="001A6349"/>
    <w:rsid w:val="001A6437"/>
    <w:rsid w:val="001A6887"/>
    <w:rsid w:val="001A70FA"/>
    <w:rsid w:val="001A789B"/>
    <w:rsid w:val="001B11F3"/>
    <w:rsid w:val="001B1E53"/>
    <w:rsid w:val="001B1EE8"/>
    <w:rsid w:val="001B2755"/>
    <w:rsid w:val="001B28B8"/>
    <w:rsid w:val="001B3E4F"/>
    <w:rsid w:val="001B4547"/>
    <w:rsid w:val="001B56D8"/>
    <w:rsid w:val="001B6287"/>
    <w:rsid w:val="001B6DB5"/>
    <w:rsid w:val="001B7825"/>
    <w:rsid w:val="001C1244"/>
    <w:rsid w:val="001C23A4"/>
    <w:rsid w:val="001C3BD0"/>
    <w:rsid w:val="001C4A60"/>
    <w:rsid w:val="001C56D8"/>
    <w:rsid w:val="001C570B"/>
    <w:rsid w:val="001C57AB"/>
    <w:rsid w:val="001C6477"/>
    <w:rsid w:val="001C65D6"/>
    <w:rsid w:val="001C6880"/>
    <w:rsid w:val="001C6D2E"/>
    <w:rsid w:val="001C7543"/>
    <w:rsid w:val="001D00C0"/>
    <w:rsid w:val="001D0664"/>
    <w:rsid w:val="001D09D8"/>
    <w:rsid w:val="001D0A3A"/>
    <w:rsid w:val="001D1E7F"/>
    <w:rsid w:val="001D2B0E"/>
    <w:rsid w:val="001D4240"/>
    <w:rsid w:val="001D4CE2"/>
    <w:rsid w:val="001D604F"/>
    <w:rsid w:val="001D6DFA"/>
    <w:rsid w:val="001E0142"/>
    <w:rsid w:val="001E0AB8"/>
    <w:rsid w:val="001E125A"/>
    <w:rsid w:val="001E195D"/>
    <w:rsid w:val="001E1BFA"/>
    <w:rsid w:val="001E220C"/>
    <w:rsid w:val="001E2353"/>
    <w:rsid w:val="001E2DAF"/>
    <w:rsid w:val="001E4118"/>
    <w:rsid w:val="001E455D"/>
    <w:rsid w:val="001E484D"/>
    <w:rsid w:val="001E50B7"/>
    <w:rsid w:val="001E51FD"/>
    <w:rsid w:val="001E6176"/>
    <w:rsid w:val="001E69DA"/>
    <w:rsid w:val="001E79E2"/>
    <w:rsid w:val="001F305D"/>
    <w:rsid w:val="001F372D"/>
    <w:rsid w:val="001F37C7"/>
    <w:rsid w:val="001F447F"/>
    <w:rsid w:val="001F4B5F"/>
    <w:rsid w:val="001F5D9A"/>
    <w:rsid w:val="001F7A82"/>
    <w:rsid w:val="00200165"/>
    <w:rsid w:val="00200C1B"/>
    <w:rsid w:val="00200CF5"/>
    <w:rsid w:val="00201B53"/>
    <w:rsid w:val="00202D55"/>
    <w:rsid w:val="00203E05"/>
    <w:rsid w:val="0020405A"/>
    <w:rsid w:val="002055A7"/>
    <w:rsid w:val="00207247"/>
    <w:rsid w:val="00207870"/>
    <w:rsid w:val="00207AFF"/>
    <w:rsid w:val="002108E0"/>
    <w:rsid w:val="00212092"/>
    <w:rsid w:val="00212543"/>
    <w:rsid w:val="00212B06"/>
    <w:rsid w:val="00212C86"/>
    <w:rsid w:val="00212F37"/>
    <w:rsid w:val="002141AF"/>
    <w:rsid w:val="002156CC"/>
    <w:rsid w:val="0021598E"/>
    <w:rsid w:val="00215F73"/>
    <w:rsid w:val="002160EF"/>
    <w:rsid w:val="00216316"/>
    <w:rsid w:val="0021701A"/>
    <w:rsid w:val="002177FA"/>
    <w:rsid w:val="002201CD"/>
    <w:rsid w:val="00220390"/>
    <w:rsid w:val="002203E8"/>
    <w:rsid w:val="00220ED1"/>
    <w:rsid w:val="00222B66"/>
    <w:rsid w:val="00222E19"/>
    <w:rsid w:val="002234D7"/>
    <w:rsid w:val="0022452F"/>
    <w:rsid w:val="00224F0C"/>
    <w:rsid w:val="00224FCD"/>
    <w:rsid w:val="0022540D"/>
    <w:rsid w:val="002265A5"/>
    <w:rsid w:val="00227104"/>
    <w:rsid w:val="0022731E"/>
    <w:rsid w:val="00227466"/>
    <w:rsid w:val="00227BB3"/>
    <w:rsid w:val="0023039C"/>
    <w:rsid w:val="00230935"/>
    <w:rsid w:val="00230D48"/>
    <w:rsid w:val="002313DD"/>
    <w:rsid w:val="0023177C"/>
    <w:rsid w:val="00231F7A"/>
    <w:rsid w:val="002325AF"/>
    <w:rsid w:val="00232ECE"/>
    <w:rsid w:val="00233541"/>
    <w:rsid w:val="00234FE4"/>
    <w:rsid w:val="00235762"/>
    <w:rsid w:val="002366F6"/>
    <w:rsid w:val="002367EC"/>
    <w:rsid w:val="00236852"/>
    <w:rsid w:val="00240860"/>
    <w:rsid w:val="00240EC2"/>
    <w:rsid w:val="0024271B"/>
    <w:rsid w:val="00242D38"/>
    <w:rsid w:val="00244229"/>
    <w:rsid w:val="0024503B"/>
    <w:rsid w:val="0024703D"/>
    <w:rsid w:val="00250924"/>
    <w:rsid w:val="00251E31"/>
    <w:rsid w:val="00251F5D"/>
    <w:rsid w:val="002523D1"/>
    <w:rsid w:val="00253105"/>
    <w:rsid w:val="00254117"/>
    <w:rsid w:val="00254C8E"/>
    <w:rsid w:val="00254E7A"/>
    <w:rsid w:val="002559E4"/>
    <w:rsid w:val="00256738"/>
    <w:rsid w:val="00256BBB"/>
    <w:rsid w:val="00256D12"/>
    <w:rsid w:val="002579F7"/>
    <w:rsid w:val="00257BE5"/>
    <w:rsid w:val="00257E68"/>
    <w:rsid w:val="00260E81"/>
    <w:rsid w:val="002610A3"/>
    <w:rsid w:val="002613FF"/>
    <w:rsid w:val="00261FF9"/>
    <w:rsid w:val="0026251D"/>
    <w:rsid w:val="00262E39"/>
    <w:rsid w:val="00263070"/>
    <w:rsid w:val="002638EB"/>
    <w:rsid w:val="00263AB6"/>
    <w:rsid w:val="00264884"/>
    <w:rsid w:val="00266807"/>
    <w:rsid w:val="00266B20"/>
    <w:rsid w:val="00270D05"/>
    <w:rsid w:val="002721B4"/>
    <w:rsid w:val="00272D32"/>
    <w:rsid w:val="00274453"/>
    <w:rsid w:val="002748F8"/>
    <w:rsid w:val="002751F5"/>
    <w:rsid w:val="00276CAD"/>
    <w:rsid w:val="00277846"/>
    <w:rsid w:val="002807B2"/>
    <w:rsid w:val="002808F7"/>
    <w:rsid w:val="00282461"/>
    <w:rsid w:val="00282E63"/>
    <w:rsid w:val="00283180"/>
    <w:rsid w:val="00283B68"/>
    <w:rsid w:val="00283E3C"/>
    <w:rsid w:val="00284513"/>
    <w:rsid w:val="00284DBA"/>
    <w:rsid w:val="00285811"/>
    <w:rsid w:val="002864A6"/>
    <w:rsid w:val="00286709"/>
    <w:rsid w:val="002910C9"/>
    <w:rsid w:val="00292D04"/>
    <w:rsid w:val="00294474"/>
    <w:rsid w:val="0029483B"/>
    <w:rsid w:val="00294EC9"/>
    <w:rsid w:val="00296373"/>
    <w:rsid w:val="00296C6E"/>
    <w:rsid w:val="00296C8B"/>
    <w:rsid w:val="002974BB"/>
    <w:rsid w:val="00297679"/>
    <w:rsid w:val="00297AB3"/>
    <w:rsid w:val="002A00C3"/>
    <w:rsid w:val="002A0529"/>
    <w:rsid w:val="002A0A31"/>
    <w:rsid w:val="002A0D1B"/>
    <w:rsid w:val="002A0D1E"/>
    <w:rsid w:val="002A1140"/>
    <w:rsid w:val="002A143E"/>
    <w:rsid w:val="002A2EEA"/>
    <w:rsid w:val="002A4B32"/>
    <w:rsid w:val="002A5103"/>
    <w:rsid w:val="002A549A"/>
    <w:rsid w:val="002A6434"/>
    <w:rsid w:val="002A64AF"/>
    <w:rsid w:val="002A6697"/>
    <w:rsid w:val="002A6806"/>
    <w:rsid w:val="002A6845"/>
    <w:rsid w:val="002A6A41"/>
    <w:rsid w:val="002A6FC8"/>
    <w:rsid w:val="002A7238"/>
    <w:rsid w:val="002B0101"/>
    <w:rsid w:val="002B04C4"/>
    <w:rsid w:val="002B0817"/>
    <w:rsid w:val="002B0BFA"/>
    <w:rsid w:val="002B0EB7"/>
    <w:rsid w:val="002B2FF3"/>
    <w:rsid w:val="002B42CA"/>
    <w:rsid w:val="002B4625"/>
    <w:rsid w:val="002B492C"/>
    <w:rsid w:val="002B4A16"/>
    <w:rsid w:val="002B6513"/>
    <w:rsid w:val="002B65E8"/>
    <w:rsid w:val="002B672A"/>
    <w:rsid w:val="002C0325"/>
    <w:rsid w:val="002C03EB"/>
    <w:rsid w:val="002C0DBA"/>
    <w:rsid w:val="002C14F2"/>
    <w:rsid w:val="002C28B5"/>
    <w:rsid w:val="002C2D3F"/>
    <w:rsid w:val="002C38EF"/>
    <w:rsid w:val="002C44BD"/>
    <w:rsid w:val="002C587B"/>
    <w:rsid w:val="002C5FD7"/>
    <w:rsid w:val="002C68EE"/>
    <w:rsid w:val="002C7698"/>
    <w:rsid w:val="002D0AE4"/>
    <w:rsid w:val="002D2396"/>
    <w:rsid w:val="002D2C8D"/>
    <w:rsid w:val="002D2EE4"/>
    <w:rsid w:val="002D3910"/>
    <w:rsid w:val="002D522E"/>
    <w:rsid w:val="002D59AB"/>
    <w:rsid w:val="002D5F14"/>
    <w:rsid w:val="002D66F0"/>
    <w:rsid w:val="002D671C"/>
    <w:rsid w:val="002D716A"/>
    <w:rsid w:val="002D7ADD"/>
    <w:rsid w:val="002E2283"/>
    <w:rsid w:val="002E364E"/>
    <w:rsid w:val="002E454F"/>
    <w:rsid w:val="002E4666"/>
    <w:rsid w:val="002E624B"/>
    <w:rsid w:val="002E6675"/>
    <w:rsid w:val="002E7B70"/>
    <w:rsid w:val="002F072E"/>
    <w:rsid w:val="002F1348"/>
    <w:rsid w:val="002F1A0C"/>
    <w:rsid w:val="002F2284"/>
    <w:rsid w:val="002F2C6F"/>
    <w:rsid w:val="002F2E84"/>
    <w:rsid w:val="002F5016"/>
    <w:rsid w:val="002F507B"/>
    <w:rsid w:val="002F572F"/>
    <w:rsid w:val="002F612B"/>
    <w:rsid w:val="002F6D16"/>
    <w:rsid w:val="002F76B6"/>
    <w:rsid w:val="002F7F6F"/>
    <w:rsid w:val="00301291"/>
    <w:rsid w:val="0030167B"/>
    <w:rsid w:val="003026B9"/>
    <w:rsid w:val="00302896"/>
    <w:rsid w:val="003031B3"/>
    <w:rsid w:val="00304409"/>
    <w:rsid w:val="00305991"/>
    <w:rsid w:val="003060C0"/>
    <w:rsid w:val="00306516"/>
    <w:rsid w:val="00306640"/>
    <w:rsid w:val="003074FE"/>
    <w:rsid w:val="00307C14"/>
    <w:rsid w:val="00307EDC"/>
    <w:rsid w:val="0031221F"/>
    <w:rsid w:val="00312796"/>
    <w:rsid w:val="00312C9D"/>
    <w:rsid w:val="00313457"/>
    <w:rsid w:val="003138CF"/>
    <w:rsid w:val="003138FB"/>
    <w:rsid w:val="00313D33"/>
    <w:rsid w:val="003142CB"/>
    <w:rsid w:val="003148FA"/>
    <w:rsid w:val="00314B8F"/>
    <w:rsid w:val="00314CB4"/>
    <w:rsid w:val="003200C1"/>
    <w:rsid w:val="00320254"/>
    <w:rsid w:val="0032115B"/>
    <w:rsid w:val="003218BC"/>
    <w:rsid w:val="00321BB9"/>
    <w:rsid w:val="00321F7E"/>
    <w:rsid w:val="00322F17"/>
    <w:rsid w:val="00323E9D"/>
    <w:rsid w:val="0032402A"/>
    <w:rsid w:val="003243E0"/>
    <w:rsid w:val="00324750"/>
    <w:rsid w:val="00324824"/>
    <w:rsid w:val="003255CE"/>
    <w:rsid w:val="00325645"/>
    <w:rsid w:val="0032567C"/>
    <w:rsid w:val="003259B4"/>
    <w:rsid w:val="00325AC6"/>
    <w:rsid w:val="00325BB8"/>
    <w:rsid w:val="00325FE3"/>
    <w:rsid w:val="00326AF9"/>
    <w:rsid w:val="00327A72"/>
    <w:rsid w:val="00330415"/>
    <w:rsid w:val="003315E7"/>
    <w:rsid w:val="003317DA"/>
    <w:rsid w:val="003322DE"/>
    <w:rsid w:val="00333BA2"/>
    <w:rsid w:val="00333E20"/>
    <w:rsid w:val="00333F1F"/>
    <w:rsid w:val="00333F60"/>
    <w:rsid w:val="00334E9D"/>
    <w:rsid w:val="003357F9"/>
    <w:rsid w:val="0033629D"/>
    <w:rsid w:val="00336CB1"/>
    <w:rsid w:val="00336E5E"/>
    <w:rsid w:val="00337437"/>
    <w:rsid w:val="00337BF7"/>
    <w:rsid w:val="00340720"/>
    <w:rsid w:val="003413F8"/>
    <w:rsid w:val="00343249"/>
    <w:rsid w:val="0034473E"/>
    <w:rsid w:val="003447DC"/>
    <w:rsid w:val="003449EE"/>
    <w:rsid w:val="00345636"/>
    <w:rsid w:val="00345EC1"/>
    <w:rsid w:val="00346469"/>
    <w:rsid w:val="00346A19"/>
    <w:rsid w:val="00346A61"/>
    <w:rsid w:val="0035208A"/>
    <w:rsid w:val="00354E3A"/>
    <w:rsid w:val="00355028"/>
    <w:rsid w:val="003555B2"/>
    <w:rsid w:val="00355678"/>
    <w:rsid w:val="00356131"/>
    <w:rsid w:val="00356589"/>
    <w:rsid w:val="00357127"/>
    <w:rsid w:val="003573F1"/>
    <w:rsid w:val="003578F9"/>
    <w:rsid w:val="00357B91"/>
    <w:rsid w:val="003601B6"/>
    <w:rsid w:val="003604EB"/>
    <w:rsid w:val="00360A12"/>
    <w:rsid w:val="0036167F"/>
    <w:rsid w:val="00361876"/>
    <w:rsid w:val="00362096"/>
    <w:rsid w:val="003625BB"/>
    <w:rsid w:val="003626CF"/>
    <w:rsid w:val="00362706"/>
    <w:rsid w:val="00362829"/>
    <w:rsid w:val="003629E6"/>
    <w:rsid w:val="003635E8"/>
    <w:rsid w:val="00363A5E"/>
    <w:rsid w:val="00363DCA"/>
    <w:rsid w:val="00366B4E"/>
    <w:rsid w:val="00367195"/>
    <w:rsid w:val="003700BF"/>
    <w:rsid w:val="003709F9"/>
    <w:rsid w:val="00370C93"/>
    <w:rsid w:val="003719E7"/>
    <w:rsid w:val="00373C01"/>
    <w:rsid w:val="00373E99"/>
    <w:rsid w:val="00374B8F"/>
    <w:rsid w:val="003759F7"/>
    <w:rsid w:val="0037623D"/>
    <w:rsid w:val="00376524"/>
    <w:rsid w:val="003772F7"/>
    <w:rsid w:val="003773DA"/>
    <w:rsid w:val="00377B2C"/>
    <w:rsid w:val="00377E0D"/>
    <w:rsid w:val="00377EF8"/>
    <w:rsid w:val="00381311"/>
    <w:rsid w:val="00381C02"/>
    <w:rsid w:val="00382795"/>
    <w:rsid w:val="00382A0C"/>
    <w:rsid w:val="00382A75"/>
    <w:rsid w:val="00382E2C"/>
    <w:rsid w:val="003830B0"/>
    <w:rsid w:val="00383325"/>
    <w:rsid w:val="003841E2"/>
    <w:rsid w:val="00384A41"/>
    <w:rsid w:val="003852CC"/>
    <w:rsid w:val="003853AF"/>
    <w:rsid w:val="00385EA8"/>
    <w:rsid w:val="00385EDC"/>
    <w:rsid w:val="00386833"/>
    <w:rsid w:val="003907FE"/>
    <w:rsid w:val="00391186"/>
    <w:rsid w:val="003919F0"/>
    <w:rsid w:val="0039227B"/>
    <w:rsid w:val="003924E0"/>
    <w:rsid w:val="00392A27"/>
    <w:rsid w:val="00392EC5"/>
    <w:rsid w:val="00393115"/>
    <w:rsid w:val="00393629"/>
    <w:rsid w:val="00393ED7"/>
    <w:rsid w:val="0039412E"/>
    <w:rsid w:val="0039416E"/>
    <w:rsid w:val="00394456"/>
    <w:rsid w:val="003947A3"/>
    <w:rsid w:val="00394882"/>
    <w:rsid w:val="00394F78"/>
    <w:rsid w:val="00395CF5"/>
    <w:rsid w:val="003965B2"/>
    <w:rsid w:val="003965C4"/>
    <w:rsid w:val="00396697"/>
    <w:rsid w:val="0039678D"/>
    <w:rsid w:val="00396CB8"/>
    <w:rsid w:val="003971A6"/>
    <w:rsid w:val="003975E7"/>
    <w:rsid w:val="003A1393"/>
    <w:rsid w:val="003A13A8"/>
    <w:rsid w:val="003A1466"/>
    <w:rsid w:val="003A1F20"/>
    <w:rsid w:val="003A4CF8"/>
    <w:rsid w:val="003A4EC5"/>
    <w:rsid w:val="003A5C9E"/>
    <w:rsid w:val="003A6C85"/>
    <w:rsid w:val="003A6FF1"/>
    <w:rsid w:val="003A70E4"/>
    <w:rsid w:val="003A727F"/>
    <w:rsid w:val="003A72DD"/>
    <w:rsid w:val="003A77A7"/>
    <w:rsid w:val="003B02B7"/>
    <w:rsid w:val="003B0CE4"/>
    <w:rsid w:val="003B0D9F"/>
    <w:rsid w:val="003B1B54"/>
    <w:rsid w:val="003B293C"/>
    <w:rsid w:val="003B30C1"/>
    <w:rsid w:val="003B3328"/>
    <w:rsid w:val="003B342F"/>
    <w:rsid w:val="003B4369"/>
    <w:rsid w:val="003B4509"/>
    <w:rsid w:val="003B4FA3"/>
    <w:rsid w:val="003B52DE"/>
    <w:rsid w:val="003B5637"/>
    <w:rsid w:val="003B70F0"/>
    <w:rsid w:val="003B7C57"/>
    <w:rsid w:val="003C02C3"/>
    <w:rsid w:val="003C0426"/>
    <w:rsid w:val="003C2437"/>
    <w:rsid w:val="003C3F08"/>
    <w:rsid w:val="003C58E2"/>
    <w:rsid w:val="003C67E1"/>
    <w:rsid w:val="003C6C52"/>
    <w:rsid w:val="003C780D"/>
    <w:rsid w:val="003D2A8B"/>
    <w:rsid w:val="003D2B8A"/>
    <w:rsid w:val="003D3FB3"/>
    <w:rsid w:val="003D57E2"/>
    <w:rsid w:val="003D6224"/>
    <w:rsid w:val="003D6B0A"/>
    <w:rsid w:val="003D6BEA"/>
    <w:rsid w:val="003D70D2"/>
    <w:rsid w:val="003D7745"/>
    <w:rsid w:val="003D790D"/>
    <w:rsid w:val="003E088D"/>
    <w:rsid w:val="003E3113"/>
    <w:rsid w:val="003E37CC"/>
    <w:rsid w:val="003E4812"/>
    <w:rsid w:val="003E5779"/>
    <w:rsid w:val="003E58B3"/>
    <w:rsid w:val="003E6200"/>
    <w:rsid w:val="003E6789"/>
    <w:rsid w:val="003E7342"/>
    <w:rsid w:val="003F00D4"/>
    <w:rsid w:val="003F0E60"/>
    <w:rsid w:val="003F27DC"/>
    <w:rsid w:val="003F285C"/>
    <w:rsid w:val="003F4C80"/>
    <w:rsid w:val="003F4DBC"/>
    <w:rsid w:val="003F5DF7"/>
    <w:rsid w:val="003F5F34"/>
    <w:rsid w:val="003F5F4B"/>
    <w:rsid w:val="003F6619"/>
    <w:rsid w:val="003F6F5C"/>
    <w:rsid w:val="003F723C"/>
    <w:rsid w:val="003F7B5E"/>
    <w:rsid w:val="00401143"/>
    <w:rsid w:val="00401545"/>
    <w:rsid w:val="00401860"/>
    <w:rsid w:val="00401AF1"/>
    <w:rsid w:val="00402026"/>
    <w:rsid w:val="00403324"/>
    <w:rsid w:val="00403EDB"/>
    <w:rsid w:val="00404087"/>
    <w:rsid w:val="0040425F"/>
    <w:rsid w:val="0040454D"/>
    <w:rsid w:val="0040478D"/>
    <w:rsid w:val="00404E76"/>
    <w:rsid w:val="00405883"/>
    <w:rsid w:val="004059EF"/>
    <w:rsid w:val="00405CD0"/>
    <w:rsid w:val="004062BF"/>
    <w:rsid w:val="004066CB"/>
    <w:rsid w:val="00406971"/>
    <w:rsid w:val="004071FA"/>
    <w:rsid w:val="00410AB4"/>
    <w:rsid w:val="00411B39"/>
    <w:rsid w:val="0041259F"/>
    <w:rsid w:val="00412952"/>
    <w:rsid w:val="004129A5"/>
    <w:rsid w:val="00412E43"/>
    <w:rsid w:val="0041358D"/>
    <w:rsid w:val="004136A2"/>
    <w:rsid w:val="004147D5"/>
    <w:rsid w:val="0041530F"/>
    <w:rsid w:val="00415599"/>
    <w:rsid w:val="0041578B"/>
    <w:rsid w:val="00416888"/>
    <w:rsid w:val="00417168"/>
    <w:rsid w:val="0041765E"/>
    <w:rsid w:val="00421B70"/>
    <w:rsid w:val="00422842"/>
    <w:rsid w:val="004233BA"/>
    <w:rsid w:val="00423432"/>
    <w:rsid w:val="0042521C"/>
    <w:rsid w:val="00425394"/>
    <w:rsid w:val="00425686"/>
    <w:rsid w:val="0042587A"/>
    <w:rsid w:val="00426690"/>
    <w:rsid w:val="004270BC"/>
    <w:rsid w:val="00427BEC"/>
    <w:rsid w:val="00427D28"/>
    <w:rsid w:val="00430991"/>
    <w:rsid w:val="00431423"/>
    <w:rsid w:val="00431A6D"/>
    <w:rsid w:val="00431B74"/>
    <w:rsid w:val="00432140"/>
    <w:rsid w:val="00432EF3"/>
    <w:rsid w:val="00432FA6"/>
    <w:rsid w:val="0043371B"/>
    <w:rsid w:val="00433E54"/>
    <w:rsid w:val="004356B8"/>
    <w:rsid w:val="00435994"/>
    <w:rsid w:val="004359B8"/>
    <w:rsid w:val="00435B2D"/>
    <w:rsid w:val="004360DA"/>
    <w:rsid w:val="00436D31"/>
    <w:rsid w:val="00437245"/>
    <w:rsid w:val="00437DE4"/>
    <w:rsid w:val="004411B5"/>
    <w:rsid w:val="00441521"/>
    <w:rsid w:val="00441569"/>
    <w:rsid w:val="0044299E"/>
    <w:rsid w:val="00445953"/>
    <w:rsid w:val="00446118"/>
    <w:rsid w:val="00447217"/>
    <w:rsid w:val="004475EF"/>
    <w:rsid w:val="0045013C"/>
    <w:rsid w:val="004510C3"/>
    <w:rsid w:val="00451E98"/>
    <w:rsid w:val="00452337"/>
    <w:rsid w:val="00452601"/>
    <w:rsid w:val="00452E08"/>
    <w:rsid w:val="0045428B"/>
    <w:rsid w:val="00454B08"/>
    <w:rsid w:val="00455297"/>
    <w:rsid w:val="004555F1"/>
    <w:rsid w:val="00455C7E"/>
    <w:rsid w:val="00455DB5"/>
    <w:rsid w:val="0045663C"/>
    <w:rsid w:val="004566D7"/>
    <w:rsid w:val="004569A4"/>
    <w:rsid w:val="00457CDE"/>
    <w:rsid w:val="00460513"/>
    <w:rsid w:val="00464BD4"/>
    <w:rsid w:val="00464F05"/>
    <w:rsid w:val="00465260"/>
    <w:rsid w:val="00466A3C"/>
    <w:rsid w:val="004670B8"/>
    <w:rsid w:val="004673BF"/>
    <w:rsid w:val="00471835"/>
    <w:rsid w:val="004732EC"/>
    <w:rsid w:val="00473922"/>
    <w:rsid w:val="00473FFA"/>
    <w:rsid w:val="00474419"/>
    <w:rsid w:val="004746C0"/>
    <w:rsid w:val="00474E12"/>
    <w:rsid w:val="004759AF"/>
    <w:rsid w:val="00475D4A"/>
    <w:rsid w:val="00476D12"/>
    <w:rsid w:val="0048049F"/>
    <w:rsid w:val="00480F5C"/>
    <w:rsid w:val="0048110F"/>
    <w:rsid w:val="004812C5"/>
    <w:rsid w:val="00481564"/>
    <w:rsid w:val="00481A38"/>
    <w:rsid w:val="00481EC5"/>
    <w:rsid w:val="00481F11"/>
    <w:rsid w:val="004839AD"/>
    <w:rsid w:val="00483F02"/>
    <w:rsid w:val="00484178"/>
    <w:rsid w:val="00484EAF"/>
    <w:rsid w:val="004855B3"/>
    <w:rsid w:val="0048617C"/>
    <w:rsid w:val="004869BD"/>
    <w:rsid w:val="004871C9"/>
    <w:rsid w:val="00487922"/>
    <w:rsid w:val="00487D1E"/>
    <w:rsid w:val="00487DF4"/>
    <w:rsid w:val="0049018C"/>
    <w:rsid w:val="004909DB"/>
    <w:rsid w:val="00490A8B"/>
    <w:rsid w:val="00490D40"/>
    <w:rsid w:val="00491A51"/>
    <w:rsid w:val="004923AE"/>
    <w:rsid w:val="00492F05"/>
    <w:rsid w:val="00493355"/>
    <w:rsid w:val="00493C74"/>
    <w:rsid w:val="00495634"/>
    <w:rsid w:val="00495936"/>
    <w:rsid w:val="0049624F"/>
    <w:rsid w:val="0049630E"/>
    <w:rsid w:val="00496874"/>
    <w:rsid w:val="00496BA7"/>
    <w:rsid w:val="004A0532"/>
    <w:rsid w:val="004A27EC"/>
    <w:rsid w:val="004A2CC9"/>
    <w:rsid w:val="004A2D16"/>
    <w:rsid w:val="004A3645"/>
    <w:rsid w:val="004A4257"/>
    <w:rsid w:val="004A452A"/>
    <w:rsid w:val="004A4C5D"/>
    <w:rsid w:val="004A537D"/>
    <w:rsid w:val="004A5A9E"/>
    <w:rsid w:val="004A5AE1"/>
    <w:rsid w:val="004A733F"/>
    <w:rsid w:val="004A7664"/>
    <w:rsid w:val="004B1487"/>
    <w:rsid w:val="004B1692"/>
    <w:rsid w:val="004B1E50"/>
    <w:rsid w:val="004B4061"/>
    <w:rsid w:val="004B562F"/>
    <w:rsid w:val="004B6DCB"/>
    <w:rsid w:val="004B702A"/>
    <w:rsid w:val="004B7762"/>
    <w:rsid w:val="004B7BCE"/>
    <w:rsid w:val="004B7F0E"/>
    <w:rsid w:val="004C0A03"/>
    <w:rsid w:val="004C1B4C"/>
    <w:rsid w:val="004C1BBF"/>
    <w:rsid w:val="004C45F5"/>
    <w:rsid w:val="004C4BE0"/>
    <w:rsid w:val="004C567E"/>
    <w:rsid w:val="004C56BF"/>
    <w:rsid w:val="004C5D38"/>
    <w:rsid w:val="004C6B83"/>
    <w:rsid w:val="004C72C3"/>
    <w:rsid w:val="004D17A3"/>
    <w:rsid w:val="004D1ED9"/>
    <w:rsid w:val="004D220B"/>
    <w:rsid w:val="004D2904"/>
    <w:rsid w:val="004D503B"/>
    <w:rsid w:val="004D5E94"/>
    <w:rsid w:val="004D6CC7"/>
    <w:rsid w:val="004D79F3"/>
    <w:rsid w:val="004E0E21"/>
    <w:rsid w:val="004E1142"/>
    <w:rsid w:val="004E347E"/>
    <w:rsid w:val="004E363F"/>
    <w:rsid w:val="004E3BB3"/>
    <w:rsid w:val="004E56CC"/>
    <w:rsid w:val="004E6752"/>
    <w:rsid w:val="004E6A1E"/>
    <w:rsid w:val="004E6BFF"/>
    <w:rsid w:val="004E7F71"/>
    <w:rsid w:val="004F0C54"/>
    <w:rsid w:val="004F153E"/>
    <w:rsid w:val="004F17CC"/>
    <w:rsid w:val="004F2070"/>
    <w:rsid w:val="004F2819"/>
    <w:rsid w:val="004F2F46"/>
    <w:rsid w:val="004F32E3"/>
    <w:rsid w:val="004F3968"/>
    <w:rsid w:val="004F4850"/>
    <w:rsid w:val="004F4FCD"/>
    <w:rsid w:val="004F5AFE"/>
    <w:rsid w:val="004F6612"/>
    <w:rsid w:val="004F69C8"/>
    <w:rsid w:val="004F72D0"/>
    <w:rsid w:val="004F7C70"/>
    <w:rsid w:val="005008F6"/>
    <w:rsid w:val="00500E4E"/>
    <w:rsid w:val="00501253"/>
    <w:rsid w:val="00501B21"/>
    <w:rsid w:val="00502D26"/>
    <w:rsid w:val="00505528"/>
    <w:rsid w:val="00505EB9"/>
    <w:rsid w:val="00506B9F"/>
    <w:rsid w:val="00507964"/>
    <w:rsid w:val="00507AA6"/>
    <w:rsid w:val="00507C43"/>
    <w:rsid w:val="00510B42"/>
    <w:rsid w:val="005110EA"/>
    <w:rsid w:val="00512395"/>
    <w:rsid w:val="00512E7C"/>
    <w:rsid w:val="00513B23"/>
    <w:rsid w:val="00513C71"/>
    <w:rsid w:val="00513F91"/>
    <w:rsid w:val="005140B2"/>
    <w:rsid w:val="00515DBC"/>
    <w:rsid w:val="00516D46"/>
    <w:rsid w:val="00517414"/>
    <w:rsid w:val="0051767F"/>
    <w:rsid w:val="005211AD"/>
    <w:rsid w:val="00521658"/>
    <w:rsid w:val="005222ED"/>
    <w:rsid w:val="005230FE"/>
    <w:rsid w:val="005236D1"/>
    <w:rsid w:val="005245E4"/>
    <w:rsid w:val="005247A4"/>
    <w:rsid w:val="00524B0D"/>
    <w:rsid w:val="00524D65"/>
    <w:rsid w:val="005256CF"/>
    <w:rsid w:val="005261CE"/>
    <w:rsid w:val="005300D2"/>
    <w:rsid w:val="00530DE7"/>
    <w:rsid w:val="00531989"/>
    <w:rsid w:val="0053236C"/>
    <w:rsid w:val="00533A34"/>
    <w:rsid w:val="00534577"/>
    <w:rsid w:val="00534ED2"/>
    <w:rsid w:val="0053571A"/>
    <w:rsid w:val="0053637C"/>
    <w:rsid w:val="0053737E"/>
    <w:rsid w:val="0053742A"/>
    <w:rsid w:val="00540CB8"/>
    <w:rsid w:val="00540E4B"/>
    <w:rsid w:val="00540EC9"/>
    <w:rsid w:val="00541423"/>
    <w:rsid w:val="00542865"/>
    <w:rsid w:val="00542AFF"/>
    <w:rsid w:val="00542EF2"/>
    <w:rsid w:val="0054312D"/>
    <w:rsid w:val="00543AA2"/>
    <w:rsid w:val="00543D22"/>
    <w:rsid w:val="00545317"/>
    <w:rsid w:val="0054586E"/>
    <w:rsid w:val="00545C11"/>
    <w:rsid w:val="00546043"/>
    <w:rsid w:val="005462FA"/>
    <w:rsid w:val="005463EC"/>
    <w:rsid w:val="005466D0"/>
    <w:rsid w:val="0054701C"/>
    <w:rsid w:val="00547E76"/>
    <w:rsid w:val="0055011D"/>
    <w:rsid w:val="00550D13"/>
    <w:rsid w:val="00550E70"/>
    <w:rsid w:val="0055258E"/>
    <w:rsid w:val="00553E1F"/>
    <w:rsid w:val="00554881"/>
    <w:rsid w:val="005552B6"/>
    <w:rsid w:val="00555318"/>
    <w:rsid w:val="00555419"/>
    <w:rsid w:val="0055542B"/>
    <w:rsid w:val="005557C7"/>
    <w:rsid w:val="00555C27"/>
    <w:rsid w:val="00555C92"/>
    <w:rsid w:val="00556859"/>
    <w:rsid w:val="00556D44"/>
    <w:rsid w:val="0056058A"/>
    <w:rsid w:val="00560BE9"/>
    <w:rsid w:val="00560F41"/>
    <w:rsid w:val="005613DD"/>
    <w:rsid w:val="00561523"/>
    <w:rsid w:val="00562548"/>
    <w:rsid w:val="005629D9"/>
    <w:rsid w:val="00563092"/>
    <w:rsid w:val="00563AD3"/>
    <w:rsid w:val="00563D8F"/>
    <w:rsid w:val="005641E4"/>
    <w:rsid w:val="00565918"/>
    <w:rsid w:val="00566012"/>
    <w:rsid w:val="005677D1"/>
    <w:rsid w:val="005678BC"/>
    <w:rsid w:val="0057002E"/>
    <w:rsid w:val="005701F3"/>
    <w:rsid w:val="00570793"/>
    <w:rsid w:val="005716A3"/>
    <w:rsid w:val="00571DEB"/>
    <w:rsid w:val="005724B8"/>
    <w:rsid w:val="00572BE8"/>
    <w:rsid w:val="00572C57"/>
    <w:rsid w:val="005735BC"/>
    <w:rsid w:val="00573E6C"/>
    <w:rsid w:val="00574AD7"/>
    <w:rsid w:val="00574B83"/>
    <w:rsid w:val="00574F60"/>
    <w:rsid w:val="00576A50"/>
    <w:rsid w:val="00577991"/>
    <w:rsid w:val="00577A94"/>
    <w:rsid w:val="00577DE9"/>
    <w:rsid w:val="00581363"/>
    <w:rsid w:val="005825D8"/>
    <w:rsid w:val="00582EBA"/>
    <w:rsid w:val="00583A6F"/>
    <w:rsid w:val="00583F00"/>
    <w:rsid w:val="00584ADB"/>
    <w:rsid w:val="00584CA2"/>
    <w:rsid w:val="00584E57"/>
    <w:rsid w:val="0058519A"/>
    <w:rsid w:val="0058527C"/>
    <w:rsid w:val="00585FD6"/>
    <w:rsid w:val="005901F0"/>
    <w:rsid w:val="0059090E"/>
    <w:rsid w:val="00590D8D"/>
    <w:rsid w:val="00590F2A"/>
    <w:rsid w:val="00593CDC"/>
    <w:rsid w:val="00594E61"/>
    <w:rsid w:val="005960D4"/>
    <w:rsid w:val="005979CE"/>
    <w:rsid w:val="005A016D"/>
    <w:rsid w:val="005A03FE"/>
    <w:rsid w:val="005A05B4"/>
    <w:rsid w:val="005A10B3"/>
    <w:rsid w:val="005A16E8"/>
    <w:rsid w:val="005A1AC2"/>
    <w:rsid w:val="005A206F"/>
    <w:rsid w:val="005A3641"/>
    <w:rsid w:val="005A5ABE"/>
    <w:rsid w:val="005A6495"/>
    <w:rsid w:val="005A74BB"/>
    <w:rsid w:val="005A7B22"/>
    <w:rsid w:val="005B0E3E"/>
    <w:rsid w:val="005B1688"/>
    <w:rsid w:val="005B262B"/>
    <w:rsid w:val="005B3393"/>
    <w:rsid w:val="005B3E89"/>
    <w:rsid w:val="005B49B0"/>
    <w:rsid w:val="005B5585"/>
    <w:rsid w:val="005B5DE5"/>
    <w:rsid w:val="005B6449"/>
    <w:rsid w:val="005C061E"/>
    <w:rsid w:val="005C0B41"/>
    <w:rsid w:val="005C1291"/>
    <w:rsid w:val="005C1302"/>
    <w:rsid w:val="005C1DA3"/>
    <w:rsid w:val="005C2928"/>
    <w:rsid w:val="005C2AC9"/>
    <w:rsid w:val="005C383D"/>
    <w:rsid w:val="005C3AD2"/>
    <w:rsid w:val="005C3C23"/>
    <w:rsid w:val="005C3DD1"/>
    <w:rsid w:val="005C3F14"/>
    <w:rsid w:val="005C4E11"/>
    <w:rsid w:val="005C5537"/>
    <w:rsid w:val="005C588E"/>
    <w:rsid w:val="005C703E"/>
    <w:rsid w:val="005C73CE"/>
    <w:rsid w:val="005C7D02"/>
    <w:rsid w:val="005D0EF1"/>
    <w:rsid w:val="005D1232"/>
    <w:rsid w:val="005D2D63"/>
    <w:rsid w:val="005D3E4E"/>
    <w:rsid w:val="005D3E9C"/>
    <w:rsid w:val="005D4C42"/>
    <w:rsid w:val="005D5C76"/>
    <w:rsid w:val="005D6E0C"/>
    <w:rsid w:val="005E03A1"/>
    <w:rsid w:val="005E0F9F"/>
    <w:rsid w:val="005E13FC"/>
    <w:rsid w:val="005E29A4"/>
    <w:rsid w:val="005E3EBD"/>
    <w:rsid w:val="005E4323"/>
    <w:rsid w:val="005E4434"/>
    <w:rsid w:val="005E4955"/>
    <w:rsid w:val="005E57C4"/>
    <w:rsid w:val="005E68BA"/>
    <w:rsid w:val="005E7251"/>
    <w:rsid w:val="005F0BFF"/>
    <w:rsid w:val="005F0F4F"/>
    <w:rsid w:val="005F240C"/>
    <w:rsid w:val="005F25B8"/>
    <w:rsid w:val="005F296F"/>
    <w:rsid w:val="005F2D80"/>
    <w:rsid w:val="006000DA"/>
    <w:rsid w:val="00600CEF"/>
    <w:rsid w:val="00601340"/>
    <w:rsid w:val="00602A4E"/>
    <w:rsid w:val="00602BE5"/>
    <w:rsid w:val="00602E43"/>
    <w:rsid w:val="006030F4"/>
    <w:rsid w:val="00604213"/>
    <w:rsid w:val="00604515"/>
    <w:rsid w:val="00605205"/>
    <w:rsid w:val="00606226"/>
    <w:rsid w:val="006063D1"/>
    <w:rsid w:val="00606522"/>
    <w:rsid w:val="00607926"/>
    <w:rsid w:val="0061030F"/>
    <w:rsid w:val="0061130E"/>
    <w:rsid w:val="00611CCE"/>
    <w:rsid w:val="006123AF"/>
    <w:rsid w:val="00612692"/>
    <w:rsid w:val="00613535"/>
    <w:rsid w:val="00613D6E"/>
    <w:rsid w:val="006149C9"/>
    <w:rsid w:val="00615415"/>
    <w:rsid w:val="00615872"/>
    <w:rsid w:val="00615A07"/>
    <w:rsid w:val="00615FE6"/>
    <w:rsid w:val="006168DA"/>
    <w:rsid w:val="006176E2"/>
    <w:rsid w:val="006212AB"/>
    <w:rsid w:val="006214E6"/>
    <w:rsid w:val="00621D28"/>
    <w:rsid w:val="0062321E"/>
    <w:rsid w:val="006245DC"/>
    <w:rsid w:val="006246F3"/>
    <w:rsid w:val="0062512E"/>
    <w:rsid w:val="00626F3E"/>
    <w:rsid w:val="0062736B"/>
    <w:rsid w:val="0063011C"/>
    <w:rsid w:val="006307E2"/>
    <w:rsid w:val="00630D7C"/>
    <w:rsid w:val="0063205D"/>
    <w:rsid w:val="006322E6"/>
    <w:rsid w:val="00632C3F"/>
    <w:rsid w:val="00632DE1"/>
    <w:rsid w:val="00635172"/>
    <w:rsid w:val="006351CF"/>
    <w:rsid w:val="00642529"/>
    <w:rsid w:val="00643067"/>
    <w:rsid w:val="006433AB"/>
    <w:rsid w:val="0064346F"/>
    <w:rsid w:val="006437A6"/>
    <w:rsid w:val="0064416C"/>
    <w:rsid w:val="006443F4"/>
    <w:rsid w:val="00644AAD"/>
    <w:rsid w:val="00645E8B"/>
    <w:rsid w:val="006467FF"/>
    <w:rsid w:val="0064687F"/>
    <w:rsid w:val="00647261"/>
    <w:rsid w:val="006478F7"/>
    <w:rsid w:val="00650631"/>
    <w:rsid w:val="0065091E"/>
    <w:rsid w:val="00650BA7"/>
    <w:rsid w:val="00651BD5"/>
    <w:rsid w:val="0065264C"/>
    <w:rsid w:val="0065315E"/>
    <w:rsid w:val="0065365F"/>
    <w:rsid w:val="006544D7"/>
    <w:rsid w:val="006567B1"/>
    <w:rsid w:val="00660D3F"/>
    <w:rsid w:val="006610F2"/>
    <w:rsid w:val="00661DA2"/>
    <w:rsid w:val="00663AE2"/>
    <w:rsid w:val="006640BD"/>
    <w:rsid w:val="00664CF7"/>
    <w:rsid w:val="00664E65"/>
    <w:rsid w:val="006653C3"/>
    <w:rsid w:val="00665418"/>
    <w:rsid w:val="00666003"/>
    <w:rsid w:val="00667112"/>
    <w:rsid w:val="006675B1"/>
    <w:rsid w:val="006721CD"/>
    <w:rsid w:val="006721F5"/>
    <w:rsid w:val="00672CBF"/>
    <w:rsid w:val="0067385E"/>
    <w:rsid w:val="00673FA3"/>
    <w:rsid w:val="00674582"/>
    <w:rsid w:val="00676103"/>
    <w:rsid w:val="0067739E"/>
    <w:rsid w:val="00677560"/>
    <w:rsid w:val="0067760A"/>
    <w:rsid w:val="00680F6B"/>
    <w:rsid w:val="006811C3"/>
    <w:rsid w:val="00682A00"/>
    <w:rsid w:val="00682BC1"/>
    <w:rsid w:val="00682F87"/>
    <w:rsid w:val="006838FA"/>
    <w:rsid w:val="00683FF5"/>
    <w:rsid w:val="00684612"/>
    <w:rsid w:val="0068474D"/>
    <w:rsid w:val="0068481F"/>
    <w:rsid w:val="00684D0D"/>
    <w:rsid w:val="006859CF"/>
    <w:rsid w:val="00685D22"/>
    <w:rsid w:val="00686103"/>
    <w:rsid w:val="00687073"/>
    <w:rsid w:val="00687B33"/>
    <w:rsid w:val="00687B60"/>
    <w:rsid w:val="00691F31"/>
    <w:rsid w:val="006925CB"/>
    <w:rsid w:val="006929FF"/>
    <w:rsid w:val="006936B1"/>
    <w:rsid w:val="006947BA"/>
    <w:rsid w:val="006948FD"/>
    <w:rsid w:val="00694B47"/>
    <w:rsid w:val="006962F3"/>
    <w:rsid w:val="00697EF9"/>
    <w:rsid w:val="006A001F"/>
    <w:rsid w:val="006A1020"/>
    <w:rsid w:val="006A2B09"/>
    <w:rsid w:val="006A4EF1"/>
    <w:rsid w:val="006A6430"/>
    <w:rsid w:val="006A7B81"/>
    <w:rsid w:val="006A7DBC"/>
    <w:rsid w:val="006A7F5F"/>
    <w:rsid w:val="006B05A0"/>
    <w:rsid w:val="006B060E"/>
    <w:rsid w:val="006B09F2"/>
    <w:rsid w:val="006B2E6B"/>
    <w:rsid w:val="006B3F78"/>
    <w:rsid w:val="006B420B"/>
    <w:rsid w:val="006B4F58"/>
    <w:rsid w:val="006B53C2"/>
    <w:rsid w:val="006B7FB8"/>
    <w:rsid w:val="006C078E"/>
    <w:rsid w:val="006C120B"/>
    <w:rsid w:val="006C129E"/>
    <w:rsid w:val="006C1A22"/>
    <w:rsid w:val="006C1CED"/>
    <w:rsid w:val="006C24BB"/>
    <w:rsid w:val="006C3537"/>
    <w:rsid w:val="006C4364"/>
    <w:rsid w:val="006C4FEC"/>
    <w:rsid w:val="006C5845"/>
    <w:rsid w:val="006C65A2"/>
    <w:rsid w:val="006C6D91"/>
    <w:rsid w:val="006C76CD"/>
    <w:rsid w:val="006C7E10"/>
    <w:rsid w:val="006D0124"/>
    <w:rsid w:val="006D0FCD"/>
    <w:rsid w:val="006D12F6"/>
    <w:rsid w:val="006D19A1"/>
    <w:rsid w:val="006D2334"/>
    <w:rsid w:val="006D2B69"/>
    <w:rsid w:val="006D3BE9"/>
    <w:rsid w:val="006D5E9A"/>
    <w:rsid w:val="006D5F7E"/>
    <w:rsid w:val="006D6AC5"/>
    <w:rsid w:val="006E19D6"/>
    <w:rsid w:val="006E1F1F"/>
    <w:rsid w:val="006E32E2"/>
    <w:rsid w:val="006E495C"/>
    <w:rsid w:val="006E57EF"/>
    <w:rsid w:val="006E5D0A"/>
    <w:rsid w:val="006E66A3"/>
    <w:rsid w:val="006E6792"/>
    <w:rsid w:val="006E70C6"/>
    <w:rsid w:val="006E72B2"/>
    <w:rsid w:val="006E7DB6"/>
    <w:rsid w:val="006F21C9"/>
    <w:rsid w:val="006F2579"/>
    <w:rsid w:val="006F292F"/>
    <w:rsid w:val="006F29DB"/>
    <w:rsid w:val="006F49C9"/>
    <w:rsid w:val="006F5195"/>
    <w:rsid w:val="006F51E6"/>
    <w:rsid w:val="006F55B5"/>
    <w:rsid w:val="006F6B62"/>
    <w:rsid w:val="006F7414"/>
    <w:rsid w:val="006F7E3F"/>
    <w:rsid w:val="00701819"/>
    <w:rsid w:val="00701C67"/>
    <w:rsid w:val="007029B4"/>
    <w:rsid w:val="00703970"/>
    <w:rsid w:val="00703B66"/>
    <w:rsid w:val="00705265"/>
    <w:rsid w:val="00705A2C"/>
    <w:rsid w:val="00706B0A"/>
    <w:rsid w:val="007070B8"/>
    <w:rsid w:val="00707A05"/>
    <w:rsid w:val="00710F32"/>
    <w:rsid w:val="007120F9"/>
    <w:rsid w:val="007125B5"/>
    <w:rsid w:val="007132EC"/>
    <w:rsid w:val="00713AB2"/>
    <w:rsid w:val="007149AD"/>
    <w:rsid w:val="00714EB5"/>
    <w:rsid w:val="0071592C"/>
    <w:rsid w:val="00715AF1"/>
    <w:rsid w:val="00716E1F"/>
    <w:rsid w:val="00720106"/>
    <w:rsid w:val="0072148C"/>
    <w:rsid w:val="00721DE6"/>
    <w:rsid w:val="00721FFC"/>
    <w:rsid w:val="00722409"/>
    <w:rsid w:val="0072298A"/>
    <w:rsid w:val="007232DA"/>
    <w:rsid w:val="00724132"/>
    <w:rsid w:val="0072447F"/>
    <w:rsid w:val="007245BE"/>
    <w:rsid w:val="00724ECA"/>
    <w:rsid w:val="00725C16"/>
    <w:rsid w:val="00726AE5"/>
    <w:rsid w:val="00727068"/>
    <w:rsid w:val="0072790B"/>
    <w:rsid w:val="00730150"/>
    <w:rsid w:val="007304A9"/>
    <w:rsid w:val="00730A42"/>
    <w:rsid w:val="00730B88"/>
    <w:rsid w:val="00730DE9"/>
    <w:rsid w:val="007319BA"/>
    <w:rsid w:val="00731EDF"/>
    <w:rsid w:val="00732605"/>
    <w:rsid w:val="00733523"/>
    <w:rsid w:val="00733DBE"/>
    <w:rsid w:val="00735B5B"/>
    <w:rsid w:val="00735DBC"/>
    <w:rsid w:val="007360AE"/>
    <w:rsid w:val="007362E2"/>
    <w:rsid w:val="00736990"/>
    <w:rsid w:val="0073706C"/>
    <w:rsid w:val="00737D91"/>
    <w:rsid w:val="0074000F"/>
    <w:rsid w:val="00740A26"/>
    <w:rsid w:val="00740A53"/>
    <w:rsid w:val="00740F1C"/>
    <w:rsid w:val="00740FD4"/>
    <w:rsid w:val="00741A26"/>
    <w:rsid w:val="00742AE6"/>
    <w:rsid w:val="007470FF"/>
    <w:rsid w:val="00747765"/>
    <w:rsid w:val="0074783B"/>
    <w:rsid w:val="007509D4"/>
    <w:rsid w:val="007514AF"/>
    <w:rsid w:val="0075240B"/>
    <w:rsid w:val="0075314B"/>
    <w:rsid w:val="00753485"/>
    <w:rsid w:val="0075388D"/>
    <w:rsid w:val="0075452C"/>
    <w:rsid w:val="00755521"/>
    <w:rsid w:val="0075627B"/>
    <w:rsid w:val="0075710D"/>
    <w:rsid w:val="007573EA"/>
    <w:rsid w:val="00760022"/>
    <w:rsid w:val="00760EB3"/>
    <w:rsid w:val="0076145C"/>
    <w:rsid w:val="00761D6F"/>
    <w:rsid w:val="00762461"/>
    <w:rsid w:val="007630E6"/>
    <w:rsid w:val="00764014"/>
    <w:rsid w:val="007641F8"/>
    <w:rsid w:val="007654DB"/>
    <w:rsid w:val="007657F9"/>
    <w:rsid w:val="007659CD"/>
    <w:rsid w:val="00765EBD"/>
    <w:rsid w:val="00766EE2"/>
    <w:rsid w:val="00767611"/>
    <w:rsid w:val="00770C12"/>
    <w:rsid w:val="00771EAA"/>
    <w:rsid w:val="00772347"/>
    <w:rsid w:val="00772663"/>
    <w:rsid w:val="007729AE"/>
    <w:rsid w:val="00772C85"/>
    <w:rsid w:val="007733B0"/>
    <w:rsid w:val="00773816"/>
    <w:rsid w:val="00773F89"/>
    <w:rsid w:val="0077428D"/>
    <w:rsid w:val="00774787"/>
    <w:rsid w:val="00774CB8"/>
    <w:rsid w:val="00775FF3"/>
    <w:rsid w:val="00776CB3"/>
    <w:rsid w:val="00776F43"/>
    <w:rsid w:val="00777313"/>
    <w:rsid w:val="0077733D"/>
    <w:rsid w:val="00777EA3"/>
    <w:rsid w:val="00777FC6"/>
    <w:rsid w:val="00780EC9"/>
    <w:rsid w:val="007819CC"/>
    <w:rsid w:val="0078332D"/>
    <w:rsid w:val="0078371D"/>
    <w:rsid w:val="00783813"/>
    <w:rsid w:val="00783E49"/>
    <w:rsid w:val="00783E69"/>
    <w:rsid w:val="00784B97"/>
    <w:rsid w:val="00785006"/>
    <w:rsid w:val="007853DD"/>
    <w:rsid w:val="0078557A"/>
    <w:rsid w:val="00786050"/>
    <w:rsid w:val="007866E2"/>
    <w:rsid w:val="00787022"/>
    <w:rsid w:val="00787701"/>
    <w:rsid w:val="00787F51"/>
    <w:rsid w:val="00790142"/>
    <w:rsid w:val="00790952"/>
    <w:rsid w:val="00790EB7"/>
    <w:rsid w:val="007914B1"/>
    <w:rsid w:val="00792C57"/>
    <w:rsid w:val="00793184"/>
    <w:rsid w:val="00793B76"/>
    <w:rsid w:val="00794140"/>
    <w:rsid w:val="00794ED0"/>
    <w:rsid w:val="00795292"/>
    <w:rsid w:val="0079541F"/>
    <w:rsid w:val="00795586"/>
    <w:rsid w:val="00795EEB"/>
    <w:rsid w:val="00795F75"/>
    <w:rsid w:val="007966C7"/>
    <w:rsid w:val="007967BC"/>
    <w:rsid w:val="00797072"/>
    <w:rsid w:val="00797756"/>
    <w:rsid w:val="007A01DE"/>
    <w:rsid w:val="007A0E80"/>
    <w:rsid w:val="007A2066"/>
    <w:rsid w:val="007A2F2B"/>
    <w:rsid w:val="007A34A4"/>
    <w:rsid w:val="007A3541"/>
    <w:rsid w:val="007A39A1"/>
    <w:rsid w:val="007A47C9"/>
    <w:rsid w:val="007A4D08"/>
    <w:rsid w:val="007A5260"/>
    <w:rsid w:val="007A539B"/>
    <w:rsid w:val="007A6589"/>
    <w:rsid w:val="007A7034"/>
    <w:rsid w:val="007A7C8F"/>
    <w:rsid w:val="007B0315"/>
    <w:rsid w:val="007B2321"/>
    <w:rsid w:val="007B2A1D"/>
    <w:rsid w:val="007B2F21"/>
    <w:rsid w:val="007B322E"/>
    <w:rsid w:val="007B5935"/>
    <w:rsid w:val="007B5BD4"/>
    <w:rsid w:val="007B65F6"/>
    <w:rsid w:val="007B6657"/>
    <w:rsid w:val="007B66DE"/>
    <w:rsid w:val="007B6A6A"/>
    <w:rsid w:val="007B7362"/>
    <w:rsid w:val="007C0371"/>
    <w:rsid w:val="007C0545"/>
    <w:rsid w:val="007C2233"/>
    <w:rsid w:val="007C2F33"/>
    <w:rsid w:val="007C2F61"/>
    <w:rsid w:val="007C331C"/>
    <w:rsid w:val="007C3443"/>
    <w:rsid w:val="007C35F1"/>
    <w:rsid w:val="007C4024"/>
    <w:rsid w:val="007C469C"/>
    <w:rsid w:val="007C4D0B"/>
    <w:rsid w:val="007C6CF9"/>
    <w:rsid w:val="007C7719"/>
    <w:rsid w:val="007C77E4"/>
    <w:rsid w:val="007D07B8"/>
    <w:rsid w:val="007D1411"/>
    <w:rsid w:val="007D1737"/>
    <w:rsid w:val="007D25BE"/>
    <w:rsid w:val="007D28BA"/>
    <w:rsid w:val="007D2904"/>
    <w:rsid w:val="007D2DEB"/>
    <w:rsid w:val="007D3F91"/>
    <w:rsid w:val="007D4192"/>
    <w:rsid w:val="007D45EA"/>
    <w:rsid w:val="007D4AC6"/>
    <w:rsid w:val="007D4FE7"/>
    <w:rsid w:val="007D5115"/>
    <w:rsid w:val="007D5201"/>
    <w:rsid w:val="007D56A9"/>
    <w:rsid w:val="007D5A0E"/>
    <w:rsid w:val="007D71B4"/>
    <w:rsid w:val="007E00C2"/>
    <w:rsid w:val="007E0CA9"/>
    <w:rsid w:val="007E17C2"/>
    <w:rsid w:val="007E39D3"/>
    <w:rsid w:val="007E468A"/>
    <w:rsid w:val="007E556A"/>
    <w:rsid w:val="007E561E"/>
    <w:rsid w:val="007E6318"/>
    <w:rsid w:val="007E6966"/>
    <w:rsid w:val="007E6BAB"/>
    <w:rsid w:val="007E79FE"/>
    <w:rsid w:val="007F0099"/>
    <w:rsid w:val="007F0944"/>
    <w:rsid w:val="007F0A45"/>
    <w:rsid w:val="007F349E"/>
    <w:rsid w:val="007F48DD"/>
    <w:rsid w:val="007F4C76"/>
    <w:rsid w:val="007F5048"/>
    <w:rsid w:val="007F59DF"/>
    <w:rsid w:val="007F5B71"/>
    <w:rsid w:val="0080023C"/>
    <w:rsid w:val="00801F3F"/>
    <w:rsid w:val="0080267B"/>
    <w:rsid w:val="008030D8"/>
    <w:rsid w:val="008032B7"/>
    <w:rsid w:val="00803743"/>
    <w:rsid w:val="00803FB3"/>
    <w:rsid w:val="00805B07"/>
    <w:rsid w:val="00805D5E"/>
    <w:rsid w:val="008061CC"/>
    <w:rsid w:val="008064AC"/>
    <w:rsid w:val="00807029"/>
    <w:rsid w:val="00811699"/>
    <w:rsid w:val="00812EAE"/>
    <w:rsid w:val="00813070"/>
    <w:rsid w:val="008130C1"/>
    <w:rsid w:val="00814497"/>
    <w:rsid w:val="00814EA4"/>
    <w:rsid w:val="0081655E"/>
    <w:rsid w:val="00816EC9"/>
    <w:rsid w:val="00817CB9"/>
    <w:rsid w:val="00822DB1"/>
    <w:rsid w:val="0082379D"/>
    <w:rsid w:val="00823C1F"/>
    <w:rsid w:val="00823E79"/>
    <w:rsid w:val="008243AA"/>
    <w:rsid w:val="008246D9"/>
    <w:rsid w:val="008250B3"/>
    <w:rsid w:val="008262C5"/>
    <w:rsid w:val="008264FE"/>
    <w:rsid w:val="0082704D"/>
    <w:rsid w:val="00827051"/>
    <w:rsid w:val="008276D2"/>
    <w:rsid w:val="008305AE"/>
    <w:rsid w:val="008324E8"/>
    <w:rsid w:val="008327C2"/>
    <w:rsid w:val="0083302B"/>
    <w:rsid w:val="00833D18"/>
    <w:rsid w:val="00834D05"/>
    <w:rsid w:val="00834D21"/>
    <w:rsid w:val="00834E9C"/>
    <w:rsid w:val="00834EEC"/>
    <w:rsid w:val="008359AF"/>
    <w:rsid w:val="00835D3C"/>
    <w:rsid w:val="00835DAA"/>
    <w:rsid w:val="008367AC"/>
    <w:rsid w:val="00836D65"/>
    <w:rsid w:val="00837390"/>
    <w:rsid w:val="00837ADF"/>
    <w:rsid w:val="00837E94"/>
    <w:rsid w:val="008402DF"/>
    <w:rsid w:val="00840492"/>
    <w:rsid w:val="0084066F"/>
    <w:rsid w:val="00840954"/>
    <w:rsid w:val="008409A9"/>
    <w:rsid w:val="00840D02"/>
    <w:rsid w:val="00841048"/>
    <w:rsid w:val="00842072"/>
    <w:rsid w:val="008423DD"/>
    <w:rsid w:val="00842531"/>
    <w:rsid w:val="008435A8"/>
    <w:rsid w:val="00843A5D"/>
    <w:rsid w:val="00844621"/>
    <w:rsid w:val="008451D0"/>
    <w:rsid w:val="008467CE"/>
    <w:rsid w:val="008467EF"/>
    <w:rsid w:val="0084718A"/>
    <w:rsid w:val="0084782E"/>
    <w:rsid w:val="008520F1"/>
    <w:rsid w:val="008535B9"/>
    <w:rsid w:val="00854B4B"/>
    <w:rsid w:val="008550A9"/>
    <w:rsid w:val="008556B8"/>
    <w:rsid w:val="00856708"/>
    <w:rsid w:val="00856BCC"/>
    <w:rsid w:val="00857087"/>
    <w:rsid w:val="00857DE9"/>
    <w:rsid w:val="00857EE2"/>
    <w:rsid w:val="00860BC5"/>
    <w:rsid w:val="008625D4"/>
    <w:rsid w:val="008626FD"/>
    <w:rsid w:val="00862B1D"/>
    <w:rsid w:val="008631AD"/>
    <w:rsid w:val="00863214"/>
    <w:rsid w:val="0086336F"/>
    <w:rsid w:val="00863A39"/>
    <w:rsid w:val="00863AA2"/>
    <w:rsid w:val="00864823"/>
    <w:rsid w:val="00865E19"/>
    <w:rsid w:val="008666CF"/>
    <w:rsid w:val="00867545"/>
    <w:rsid w:val="008709D7"/>
    <w:rsid w:val="0087133A"/>
    <w:rsid w:val="0087242D"/>
    <w:rsid w:val="00872994"/>
    <w:rsid w:val="00873924"/>
    <w:rsid w:val="008745B2"/>
    <w:rsid w:val="00875314"/>
    <w:rsid w:val="00875457"/>
    <w:rsid w:val="008759A3"/>
    <w:rsid w:val="00875BA4"/>
    <w:rsid w:val="008760BA"/>
    <w:rsid w:val="00877FBA"/>
    <w:rsid w:val="008800E2"/>
    <w:rsid w:val="008803D1"/>
    <w:rsid w:val="00881108"/>
    <w:rsid w:val="008813D3"/>
    <w:rsid w:val="008814EF"/>
    <w:rsid w:val="008818EA"/>
    <w:rsid w:val="00881F67"/>
    <w:rsid w:val="00882100"/>
    <w:rsid w:val="008836AA"/>
    <w:rsid w:val="008839BF"/>
    <w:rsid w:val="00883C45"/>
    <w:rsid w:val="00884177"/>
    <w:rsid w:val="00884714"/>
    <w:rsid w:val="00884793"/>
    <w:rsid w:val="008849EB"/>
    <w:rsid w:val="0088540B"/>
    <w:rsid w:val="00886F41"/>
    <w:rsid w:val="008871BD"/>
    <w:rsid w:val="00887A66"/>
    <w:rsid w:val="00887C52"/>
    <w:rsid w:val="00890039"/>
    <w:rsid w:val="008902F8"/>
    <w:rsid w:val="00891BA3"/>
    <w:rsid w:val="00891CAF"/>
    <w:rsid w:val="00893004"/>
    <w:rsid w:val="008930EA"/>
    <w:rsid w:val="00893566"/>
    <w:rsid w:val="008940EA"/>
    <w:rsid w:val="00894BDA"/>
    <w:rsid w:val="00895307"/>
    <w:rsid w:val="00896780"/>
    <w:rsid w:val="00896A47"/>
    <w:rsid w:val="00896BB5"/>
    <w:rsid w:val="00896F58"/>
    <w:rsid w:val="00897046"/>
    <w:rsid w:val="00897864"/>
    <w:rsid w:val="00897E1D"/>
    <w:rsid w:val="008A0BF3"/>
    <w:rsid w:val="008A0DE1"/>
    <w:rsid w:val="008A107F"/>
    <w:rsid w:val="008A1B76"/>
    <w:rsid w:val="008A2351"/>
    <w:rsid w:val="008A3BA3"/>
    <w:rsid w:val="008A4051"/>
    <w:rsid w:val="008A457F"/>
    <w:rsid w:val="008A557F"/>
    <w:rsid w:val="008A5F4A"/>
    <w:rsid w:val="008A6293"/>
    <w:rsid w:val="008A6480"/>
    <w:rsid w:val="008A659A"/>
    <w:rsid w:val="008A7230"/>
    <w:rsid w:val="008B0B49"/>
    <w:rsid w:val="008B170A"/>
    <w:rsid w:val="008B2248"/>
    <w:rsid w:val="008B3127"/>
    <w:rsid w:val="008B4295"/>
    <w:rsid w:val="008B494E"/>
    <w:rsid w:val="008B515D"/>
    <w:rsid w:val="008B634C"/>
    <w:rsid w:val="008B696C"/>
    <w:rsid w:val="008B6C79"/>
    <w:rsid w:val="008C062E"/>
    <w:rsid w:val="008C07AC"/>
    <w:rsid w:val="008C0C2E"/>
    <w:rsid w:val="008C203A"/>
    <w:rsid w:val="008C2363"/>
    <w:rsid w:val="008C23AA"/>
    <w:rsid w:val="008C2A7E"/>
    <w:rsid w:val="008C43B1"/>
    <w:rsid w:val="008C472B"/>
    <w:rsid w:val="008C4875"/>
    <w:rsid w:val="008C4A9A"/>
    <w:rsid w:val="008C57B7"/>
    <w:rsid w:val="008C5D0E"/>
    <w:rsid w:val="008C643D"/>
    <w:rsid w:val="008C6981"/>
    <w:rsid w:val="008C6E09"/>
    <w:rsid w:val="008D02CA"/>
    <w:rsid w:val="008D1223"/>
    <w:rsid w:val="008D25DF"/>
    <w:rsid w:val="008D2D8F"/>
    <w:rsid w:val="008D36A5"/>
    <w:rsid w:val="008D3AE0"/>
    <w:rsid w:val="008D3C9E"/>
    <w:rsid w:val="008D49D7"/>
    <w:rsid w:val="008D4C05"/>
    <w:rsid w:val="008D5AED"/>
    <w:rsid w:val="008D6281"/>
    <w:rsid w:val="008E003C"/>
    <w:rsid w:val="008E0A2E"/>
    <w:rsid w:val="008E0FB2"/>
    <w:rsid w:val="008E2261"/>
    <w:rsid w:val="008E2483"/>
    <w:rsid w:val="008E357E"/>
    <w:rsid w:val="008E36F8"/>
    <w:rsid w:val="008E3D53"/>
    <w:rsid w:val="008E3D94"/>
    <w:rsid w:val="008E42D8"/>
    <w:rsid w:val="008E5439"/>
    <w:rsid w:val="008E591C"/>
    <w:rsid w:val="008E5B88"/>
    <w:rsid w:val="008E5BFA"/>
    <w:rsid w:val="008E6009"/>
    <w:rsid w:val="008E61D3"/>
    <w:rsid w:val="008E62F1"/>
    <w:rsid w:val="008E65FE"/>
    <w:rsid w:val="008E6B19"/>
    <w:rsid w:val="008E71CD"/>
    <w:rsid w:val="008F079F"/>
    <w:rsid w:val="008F1420"/>
    <w:rsid w:val="008F2399"/>
    <w:rsid w:val="008F2740"/>
    <w:rsid w:val="008F2774"/>
    <w:rsid w:val="008F2D22"/>
    <w:rsid w:val="008F456C"/>
    <w:rsid w:val="008F4FAF"/>
    <w:rsid w:val="008F538D"/>
    <w:rsid w:val="008F5F11"/>
    <w:rsid w:val="008F64E2"/>
    <w:rsid w:val="008F7B42"/>
    <w:rsid w:val="008F7C97"/>
    <w:rsid w:val="009004A9"/>
    <w:rsid w:val="009004E7"/>
    <w:rsid w:val="0090064D"/>
    <w:rsid w:val="00900679"/>
    <w:rsid w:val="009007EB"/>
    <w:rsid w:val="00901056"/>
    <w:rsid w:val="0090129B"/>
    <w:rsid w:val="00901B00"/>
    <w:rsid w:val="0090243C"/>
    <w:rsid w:val="00902FF9"/>
    <w:rsid w:val="009039D2"/>
    <w:rsid w:val="0090437A"/>
    <w:rsid w:val="00906535"/>
    <w:rsid w:val="00906DBC"/>
    <w:rsid w:val="0090747B"/>
    <w:rsid w:val="009100B3"/>
    <w:rsid w:val="00911929"/>
    <w:rsid w:val="009126B5"/>
    <w:rsid w:val="00913D20"/>
    <w:rsid w:val="00913DA1"/>
    <w:rsid w:val="009140EC"/>
    <w:rsid w:val="00914F81"/>
    <w:rsid w:val="00915855"/>
    <w:rsid w:val="00916541"/>
    <w:rsid w:val="00917191"/>
    <w:rsid w:val="0092028D"/>
    <w:rsid w:val="009213E5"/>
    <w:rsid w:val="00921936"/>
    <w:rsid w:val="00921BE9"/>
    <w:rsid w:val="009221D6"/>
    <w:rsid w:val="00923DBB"/>
    <w:rsid w:val="009242B1"/>
    <w:rsid w:val="0092444F"/>
    <w:rsid w:val="00925083"/>
    <w:rsid w:val="0092549C"/>
    <w:rsid w:val="0092551F"/>
    <w:rsid w:val="00925DDF"/>
    <w:rsid w:val="0092760F"/>
    <w:rsid w:val="00927964"/>
    <w:rsid w:val="00930E40"/>
    <w:rsid w:val="00930F8E"/>
    <w:rsid w:val="0093159D"/>
    <w:rsid w:val="009315FC"/>
    <w:rsid w:val="00933237"/>
    <w:rsid w:val="0093349F"/>
    <w:rsid w:val="00935228"/>
    <w:rsid w:val="00935511"/>
    <w:rsid w:val="00936909"/>
    <w:rsid w:val="00936C69"/>
    <w:rsid w:val="0093762D"/>
    <w:rsid w:val="009402B6"/>
    <w:rsid w:val="00942C36"/>
    <w:rsid w:val="00943E45"/>
    <w:rsid w:val="00944A90"/>
    <w:rsid w:val="009459F5"/>
    <w:rsid w:val="00950DB8"/>
    <w:rsid w:val="0095328A"/>
    <w:rsid w:val="009543E6"/>
    <w:rsid w:val="00955C67"/>
    <w:rsid w:val="00957D9E"/>
    <w:rsid w:val="009611D3"/>
    <w:rsid w:val="00961B82"/>
    <w:rsid w:val="00961BA5"/>
    <w:rsid w:val="00962A88"/>
    <w:rsid w:val="00963C9D"/>
    <w:rsid w:val="00963D68"/>
    <w:rsid w:val="0096437B"/>
    <w:rsid w:val="00964BBC"/>
    <w:rsid w:val="00964C3D"/>
    <w:rsid w:val="00965604"/>
    <w:rsid w:val="00966B34"/>
    <w:rsid w:val="0096721F"/>
    <w:rsid w:val="00970107"/>
    <w:rsid w:val="00970464"/>
    <w:rsid w:val="00970A1F"/>
    <w:rsid w:val="009710AF"/>
    <w:rsid w:val="00971B91"/>
    <w:rsid w:val="009724FF"/>
    <w:rsid w:val="00972A8B"/>
    <w:rsid w:val="009733E2"/>
    <w:rsid w:val="0097380D"/>
    <w:rsid w:val="00973872"/>
    <w:rsid w:val="0097390A"/>
    <w:rsid w:val="00973991"/>
    <w:rsid w:val="00974783"/>
    <w:rsid w:val="00974A28"/>
    <w:rsid w:val="00974ACF"/>
    <w:rsid w:val="00974D8D"/>
    <w:rsid w:val="00975446"/>
    <w:rsid w:val="009754BF"/>
    <w:rsid w:val="00975886"/>
    <w:rsid w:val="00976197"/>
    <w:rsid w:val="00976343"/>
    <w:rsid w:val="00977073"/>
    <w:rsid w:val="00977471"/>
    <w:rsid w:val="009779E7"/>
    <w:rsid w:val="00977CEF"/>
    <w:rsid w:val="009802D9"/>
    <w:rsid w:val="00980600"/>
    <w:rsid w:val="00983479"/>
    <w:rsid w:val="009834BE"/>
    <w:rsid w:val="009836A6"/>
    <w:rsid w:val="00983F82"/>
    <w:rsid w:val="009840F0"/>
    <w:rsid w:val="009842B1"/>
    <w:rsid w:val="0098452F"/>
    <w:rsid w:val="009850EA"/>
    <w:rsid w:val="009854AA"/>
    <w:rsid w:val="009854F8"/>
    <w:rsid w:val="00985D6B"/>
    <w:rsid w:val="00987EB9"/>
    <w:rsid w:val="00987EF8"/>
    <w:rsid w:val="00991CD0"/>
    <w:rsid w:val="0099241A"/>
    <w:rsid w:val="009929B8"/>
    <w:rsid w:val="00993554"/>
    <w:rsid w:val="009940CE"/>
    <w:rsid w:val="0099509C"/>
    <w:rsid w:val="0099518E"/>
    <w:rsid w:val="00996C57"/>
    <w:rsid w:val="009A0575"/>
    <w:rsid w:val="009A0AB9"/>
    <w:rsid w:val="009A0B5E"/>
    <w:rsid w:val="009A13E2"/>
    <w:rsid w:val="009A1519"/>
    <w:rsid w:val="009A1C10"/>
    <w:rsid w:val="009A1E11"/>
    <w:rsid w:val="009A2215"/>
    <w:rsid w:val="009A2C0A"/>
    <w:rsid w:val="009A3431"/>
    <w:rsid w:val="009A3E70"/>
    <w:rsid w:val="009A5285"/>
    <w:rsid w:val="009A57D4"/>
    <w:rsid w:val="009A64A5"/>
    <w:rsid w:val="009A6D19"/>
    <w:rsid w:val="009B125F"/>
    <w:rsid w:val="009B157B"/>
    <w:rsid w:val="009B2247"/>
    <w:rsid w:val="009B26A8"/>
    <w:rsid w:val="009B34BF"/>
    <w:rsid w:val="009B376D"/>
    <w:rsid w:val="009B37EF"/>
    <w:rsid w:val="009B50DA"/>
    <w:rsid w:val="009B5FC6"/>
    <w:rsid w:val="009B5FEB"/>
    <w:rsid w:val="009B7136"/>
    <w:rsid w:val="009B73BF"/>
    <w:rsid w:val="009C0572"/>
    <w:rsid w:val="009C1A0C"/>
    <w:rsid w:val="009C1A38"/>
    <w:rsid w:val="009C1A6D"/>
    <w:rsid w:val="009C1C74"/>
    <w:rsid w:val="009C1CD8"/>
    <w:rsid w:val="009C24A0"/>
    <w:rsid w:val="009C26A5"/>
    <w:rsid w:val="009C2BA0"/>
    <w:rsid w:val="009C409A"/>
    <w:rsid w:val="009C4E4F"/>
    <w:rsid w:val="009C5130"/>
    <w:rsid w:val="009C6340"/>
    <w:rsid w:val="009C686B"/>
    <w:rsid w:val="009C7B82"/>
    <w:rsid w:val="009D01CE"/>
    <w:rsid w:val="009D0230"/>
    <w:rsid w:val="009D08BC"/>
    <w:rsid w:val="009D094E"/>
    <w:rsid w:val="009D0A09"/>
    <w:rsid w:val="009D0E70"/>
    <w:rsid w:val="009D1C7C"/>
    <w:rsid w:val="009D25AA"/>
    <w:rsid w:val="009D3EA9"/>
    <w:rsid w:val="009D3FC2"/>
    <w:rsid w:val="009D4DBC"/>
    <w:rsid w:val="009D4DF7"/>
    <w:rsid w:val="009D5234"/>
    <w:rsid w:val="009D5CF5"/>
    <w:rsid w:val="009D7697"/>
    <w:rsid w:val="009E0228"/>
    <w:rsid w:val="009E17D0"/>
    <w:rsid w:val="009E1CAC"/>
    <w:rsid w:val="009E1F42"/>
    <w:rsid w:val="009E254E"/>
    <w:rsid w:val="009E27D4"/>
    <w:rsid w:val="009E3582"/>
    <w:rsid w:val="009E3FF1"/>
    <w:rsid w:val="009E40E2"/>
    <w:rsid w:val="009E42C6"/>
    <w:rsid w:val="009E4E2A"/>
    <w:rsid w:val="009E5678"/>
    <w:rsid w:val="009E5D51"/>
    <w:rsid w:val="009E6319"/>
    <w:rsid w:val="009E6863"/>
    <w:rsid w:val="009E70F6"/>
    <w:rsid w:val="009E7697"/>
    <w:rsid w:val="009E7A56"/>
    <w:rsid w:val="009F0981"/>
    <w:rsid w:val="009F18E1"/>
    <w:rsid w:val="009F1EF7"/>
    <w:rsid w:val="009F2516"/>
    <w:rsid w:val="009F2866"/>
    <w:rsid w:val="009F492E"/>
    <w:rsid w:val="009F6650"/>
    <w:rsid w:val="009F67DE"/>
    <w:rsid w:val="009F794A"/>
    <w:rsid w:val="009F7F54"/>
    <w:rsid w:val="009F7FEC"/>
    <w:rsid w:val="00A01610"/>
    <w:rsid w:val="00A02224"/>
    <w:rsid w:val="00A02E93"/>
    <w:rsid w:val="00A034B2"/>
    <w:rsid w:val="00A035E4"/>
    <w:rsid w:val="00A03C93"/>
    <w:rsid w:val="00A0487B"/>
    <w:rsid w:val="00A051F5"/>
    <w:rsid w:val="00A06178"/>
    <w:rsid w:val="00A07874"/>
    <w:rsid w:val="00A1082D"/>
    <w:rsid w:val="00A11679"/>
    <w:rsid w:val="00A12381"/>
    <w:rsid w:val="00A124B4"/>
    <w:rsid w:val="00A12C2B"/>
    <w:rsid w:val="00A13693"/>
    <w:rsid w:val="00A13EEB"/>
    <w:rsid w:val="00A14FE5"/>
    <w:rsid w:val="00A15765"/>
    <w:rsid w:val="00A15B6B"/>
    <w:rsid w:val="00A16E16"/>
    <w:rsid w:val="00A175B0"/>
    <w:rsid w:val="00A17715"/>
    <w:rsid w:val="00A177E9"/>
    <w:rsid w:val="00A20138"/>
    <w:rsid w:val="00A2167C"/>
    <w:rsid w:val="00A21800"/>
    <w:rsid w:val="00A21F8F"/>
    <w:rsid w:val="00A23C0A"/>
    <w:rsid w:val="00A23EC6"/>
    <w:rsid w:val="00A24BBB"/>
    <w:rsid w:val="00A3010B"/>
    <w:rsid w:val="00A31D8C"/>
    <w:rsid w:val="00A320B2"/>
    <w:rsid w:val="00A33261"/>
    <w:rsid w:val="00A33779"/>
    <w:rsid w:val="00A33B8D"/>
    <w:rsid w:val="00A347D4"/>
    <w:rsid w:val="00A364A5"/>
    <w:rsid w:val="00A40812"/>
    <w:rsid w:val="00A40E48"/>
    <w:rsid w:val="00A41C50"/>
    <w:rsid w:val="00A41E0A"/>
    <w:rsid w:val="00A429B9"/>
    <w:rsid w:val="00A434A6"/>
    <w:rsid w:val="00A43780"/>
    <w:rsid w:val="00A43792"/>
    <w:rsid w:val="00A440E5"/>
    <w:rsid w:val="00A4476C"/>
    <w:rsid w:val="00A461D1"/>
    <w:rsid w:val="00A46590"/>
    <w:rsid w:val="00A46707"/>
    <w:rsid w:val="00A46723"/>
    <w:rsid w:val="00A46E59"/>
    <w:rsid w:val="00A46F29"/>
    <w:rsid w:val="00A47069"/>
    <w:rsid w:val="00A47B72"/>
    <w:rsid w:val="00A50A67"/>
    <w:rsid w:val="00A5136A"/>
    <w:rsid w:val="00A516CA"/>
    <w:rsid w:val="00A52C77"/>
    <w:rsid w:val="00A53BB1"/>
    <w:rsid w:val="00A54B45"/>
    <w:rsid w:val="00A54C32"/>
    <w:rsid w:val="00A553BE"/>
    <w:rsid w:val="00A55B0C"/>
    <w:rsid w:val="00A566A5"/>
    <w:rsid w:val="00A56A50"/>
    <w:rsid w:val="00A56CB7"/>
    <w:rsid w:val="00A57583"/>
    <w:rsid w:val="00A5769C"/>
    <w:rsid w:val="00A57728"/>
    <w:rsid w:val="00A5783A"/>
    <w:rsid w:val="00A57A34"/>
    <w:rsid w:val="00A61E24"/>
    <w:rsid w:val="00A626E9"/>
    <w:rsid w:val="00A63757"/>
    <w:rsid w:val="00A6581A"/>
    <w:rsid w:val="00A658B7"/>
    <w:rsid w:val="00A66131"/>
    <w:rsid w:val="00A700C8"/>
    <w:rsid w:val="00A701C1"/>
    <w:rsid w:val="00A71233"/>
    <w:rsid w:val="00A7307F"/>
    <w:rsid w:val="00A737CB"/>
    <w:rsid w:val="00A73886"/>
    <w:rsid w:val="00A7434E"/>
    <w:rsid w:val="00A764BB"/>
    <w:rsid w:val="00A76888"/>
    <w:rsid w:val="00A7707B"/>
    <w:rsid w:val="00A77D04"/>
    <w:rsid w:val="00A80465"/>
    <w:rsid w:val="00A804AD"/>
    <w:rsid w:val="00A8092D"/>
    <w:rsid w:val="00A80FAF"/>
    <w:rsid w:val="00A834DA"/>
    <w:rsid w:val="00A83ED9"/>
    <w:rsid w:val="00A86091"/>
    <w:rsid w:val="00A8692E"/>
    <w:rsid w:val="00A8737E"/>
    <w:rsid w:val="00A90E37"/>
    <w:rsid w:val="00A91709"/>
    <w:rsid w:val="00A927F0"/>
    <w:rsid w:val="00A92D3B"/>
    <w:rsid w:val="00A9396C"/>
    <w:rsid w:val="00A94EDF"/>
    <w:rsid w:val="00A95ABF"/>
    <w:rsid w:val="00A967B6"/>
    <w:rsid w:val="00A96833"/>
    <w:rsid w:val="00A97917"/>
    <w:rsid w:val="00A97F14"/>
    <w:rsid w:val="00AA0AEE"/>
    <w:rsid w:val="00AA0E2E"/>
    <w:rsid w:val="00AA14CC"/>
    <w:rsid w:val="00AA1828"/>
    <w:rsid w:val="00AA1995"/>
    <w:rsid w:val="00AA1B36"/>
    <w:rsid w:val="00AA2821"/>
    <w:rsid w:val="00AA2B2E"/>
    <w:rsid w:val="00AA2EF5"/>
    <w:rsid w:val="00AA3429"/>
    <w:rsid w:val="00AA3A4C"/>
    <w:rsid w:val="00AA4189"/>
    <w:rsid w:val="00AA423C"/>
    <w:rsid w:val="00AA5728"/>
    <w:rsid w:val="00AA6269"/>
    <w:rsid w:val="00AA6559"/>
    <w:rsid w:val="00AA6E1B"/>
    <w:rsid w:val="00AA7923"/>
    <w:rsid w:val="00AB0328"/>
    <w:rsid w:val="00AB1157"/>
    <w:rsid w:val="00AB1413"/>
    <w:rsid w:val="00AB1569"/>
    <w:rsid w:val="00AB2389"/>
    <w:rsid w:val="00AB2A9A"/>
    <w:rsid w:val="00AB2BB8"/>
    <w:rsid w:val="00AB46C0"/>
    <w:rsid w:val="00AB492E"/>
    <w:rsid w:val="00AB4D58"/>
    <w:rsid w:val="00AB535B"/>
    <w:rsid w:val="00AB56DF"/>
    <w:rsid w:val="00AB57E7"/>
    <w:rsid w:val="00AB5ACF"/>
    <w:rsid w:val="00AB686B"/>
    <w:rsid w:val="00AB6BB2"/>
    <w:rsid w:val="00AC0A47"/>
    <w:rsid w:val="00AC0C9D"/>
    <w:rsid w:val="00AC1192"/>
    <w:rsid w:val="00AC186D"/>
    <w:rsid w:val="00AC1920"/>
    <w:rsid w:val="00AC22D0"/>
    <w:rsid w:val="00AC3ACD"/>
    <w:rsid w:val="00AC455C"/>
    <w:rsid w:val="00AC54EF"/>
    <w:rsid w:val="00AC578C"/>
    <w:rsid w:val="00AC5FBF"/>
    <w:rsid w:val="00AC6677"/>
    <w:rsid w:val="00AC6FB5"/>
    <w:rsid w:val="00AC7323"/>
    <w:rsid w:val="00AC7F40"/>
    <w:rsid w:val="00AD11DF"/>
    <w:rsid w:val="00AD1228"/>
    <w:rsid w:val="00AD272A"/>
    <w:rsid w:val="00AD2F74"/>
    <w:rsid w:val="00AD3472"/>
    <w:rsid w:val="00AD3817"/>
    <w:rsid w:val="00AD444A"/>
    <w:rsid w:val="00AD49E5"/>
    <w:rsid w:val="00AD56CA"/>
    <w:rsid w:val="00AD5720"/>
    <w:rsid w:val="00AD594C"/>
    <w:rsid w:val="00AD6DBF"/>
    <w:rsid w:val="00AD6F2C"/>
    <w:rsid w:val="00AD6FB7"/>
    <w:rsid w:val="00AD722D"/>
    <w:rsid w:val="00AE01ED"/>
    <w:rsid w:val="00AE09C6"/>
    <w:rsid w:val="00AE14BA"/>
    <w:rsid w:val="00AE2BD7"/>
    <w:rsid w:val="00AE30A6"/>
    <w:rsid w:val="00AE37D7"/>
    <w:rsid w:val="00AE3869"/>
    <w:rsid w:val="00AE4614"/>
    <w:rsid w:val="00AE4A69"/>
    <w:rsid w:val="00AE4BFA"/>
    <w:rsid w:val="00AE525E"/>
    <w:rsid w:val="00AE53E3"/>
    <w:rsid w:val="00AE5848"/>
    <w:rsid w:val="00AE7437"/>
    <w:rsid w:val="00AF1A5F"/>
    <w:rsid w:val="00AF1C43"/>
    <w:rsid w:val="00AF1D5F"/>
    <w:rsid w:val="00AF21D0"/>
    <w:rsid w:val="00AF2B85"/>
    <w:rsid w:val="00AF344D"/>
    <w:rsid w:val="00AF3B7C"/>
    <w:rsid w:val="00AF474F"/>
    <w:rsid w:val="00AF5C06"/>
    <w:rsid w:val="00AF5C3F"/>
    <w:rsid w:val="00AF5DE3"/>
    <w:rsid w:val="00AF6577"/>
    <w:rsid w:val="00AF6597"/>
    <w:rsid w:val="00AF6672"/>
    <w:rsid w:val="00AF68FB"/>
    <w:rsid w:val="00AF736A"/>
    <w:rsid w:val="00AF748D"/>
    <w:rsid w:val="00B009A8"/>
    <w:rsid w:val="00B01FA8"/>
    <w:rsid w:val="00B0267C"/>
    <w:rsid w:val="00B02834"/>
    <w:rsid w:val="00B04109"/>
    <w:rsid w:val="00B041BB"/>
    <w:rsid w:val="00B04735"/>
    <w:rsid w:val="00B059C9"/>
    <w:rsid w:val="00B0746C"/>
    <w:rsid w:val="00B07C92"/>
    <w:rsid w:val="00B10534"/>
    <w:rsid w:val="00B113A4"/>
    <w:rsid w:val="00B11E53"/>
    <w:rsid w:val="00B125FE"/>
    <w:rsid w:val="00B13E4F"/>
    <w:rsid w:val="00B14011"/>
    <w:rsid w:val="00B14258"/>
    <w:rsid w:val="00B14738"/>
    <w:rsid w:val="00B149A9"/>
    <w:rsid w:val="00B1676A"/>
    <w:rsid w:val="00B16F92"/>
    <w:rsid w:val="00B17F8F"/>
    <w:rsid w:val="00B2058C"/>
    <w:rsid w:val="00B213FA"/>
    <w:rsid w:val="00B21739"/>
    <w:rsid w:val="00B21836"/>
    <w:rsid w:val="00B23323"/>
    <w:rsid w:val="00B23C96"/>
    <w:rsid w:val="00B240C5"/>
    <w:rsid w:val="00B24206"/>
    <w:rsid w:val="00B24486"/>
    <w:rsid w:val="00B24F15"/>
    <w:rsid w:val="00B25B0E"/>
    <w:rsid w:val="00B25F41"/>
    <w:rsid w:val="00B2694B"/>
    <w:rsid w:val="00B26BDF"/>
    <w:rsid w:val="00B26D6E"/>
    <w:rsid w:val="00B26E46"/>
    <w:rsid w:val="00B2763B"/>
    <w:rsid w:val="00B27653"/>
    <w:rsid w:val="00B27994"/>
    <w:rsid w:val="00B31BFE"/>
    <w:rsid w:val="00B31FD9"/>
    <w:rsid w:val="00B32A6E"/>
    <w:rsid w:val="00B33396"/>
    <w:rsid w:val="00B335BC"/>
    <w:rsid w:val="00B3395E"/>
    <w:rsid w:val="00B342F5"/>
    <w:rsid w:val="00B34FFF"/>
    <w:rsid w:val="00B352A1"/>
    <w:rsid w:val="00B3619F"/>
    <w:rsid w:val="00B36C6C"/>
    <w:rsid w:val="00B36DCE"/>
    <w:rsid w:val="00B37410"/>
    <w:rsid w:val="00B37D0A"/>
    <w:rsid w:val="00B37FCA"/>
    <w:rsid w:val="00B40C65"/>
    <w:rsid w:val="00B40CF1"/>
    <w:rsid w:val="00B41458"/>
    <w:rsid w:val="00B418EB"/>
    <w:rsid w:val="00B41C5B"/>
    <w:rsid w:val="00B42D77"/>
    <w:rsid w:val="00B4383B"/>
    <w:rsid w:val="00B45C03"/>
    <w:rsid w:val="00B4637A"/>
    <w:rsid w:val="00B46407"/>
    <w:rsid w:val="00B4685D"/>
    <w:rsid w:val="00B46EB6"/>
    <w:rsid w:val="00B4713B"/>
    <w:rsid w:val="00B5005E"/>
    <w:rsid w:val="00B5080C"/>
    <w:rsid w:val="00B5099D"/>
    <w:rsid w:val="00B51182"/>
    <w:rsid w:val="00B51C3B"/>
    <w:rsid w:val="00B54ECD"/>
    <w:rsid w:val="00B55521"/>
    <w:rsid w:val="00B55BE5"/>
    <w:rsid w:val="00B5615D"/>
    <w:rsid w:val="00B56C50"/>
    <w:rsid w:val="00B576C3"/>
    <w:rsid w:val="00B57FB8"/>
    <w:rsid w:val="00B60281"/>
    <w:rsid w:val="00B6185D"/>
    <w:rsid w:val="00B61D68"/>
    <w:rsid w:val="00B6346E"/>
    <w:rsid w:val="00B63803"/>
    <w:rsid w:val="00B6501C"/>
    <w:rsid w:val="00B650C9"/>
    <w:rsid w:val="00B65767"/>
    <w:rsid w:val="00B65E4B"/>
    <w:rsid w:val="00B66361"/>
    <w:rsid w:val="00B666FF"/>
    <w:rsid w:val="00B670BC"/>
    <w:rsid w:val="00B70146"/>
    <w:rsid w:val="00B71C9B"/>
    <w:rsid w:val="00B71EB9"/>
    <w:rsid w:val="00B72E21"/>
    <w:rsid w:val="00B745C2"/>
    <w:rsid w:val="00B75133"/>
    <w:rsid w:val="00B752B7"/>
    <w:rsid w:val="00B756A1"/>
    <w:rsid w:val="00B77976"/>
    <w:rsid w:val="00B82080"/>
    <w:rsid w:val="00B824A8"/>
    <w:rsid w:val="00B827A9"/>
    <w:rsid w:val="00B858CE"/>
    <w:rsid w:val="00B85E9E"/>
    <w:rsid w:val="00B86710"/>
    <w:rsid w:val="00B86ACF"/>
    <w:rsid w:val="00B873D1"/>
    <w:rsid w:val="00B90E31"/>
    <w:rsid w:val="00B91266"/>
    <w:rsid w:val="00B9163E"/>
    <w:rsid w:val="00B91D3F"/>
    <w:rsid w:val="00B92172"/>
    <w:rsid w:val="00B948C9"/>
    <w:rsid w:val="00B94B94"/>
    <w:rsid w:val="00B95249"/>
    <w:rsid w:val="00B95B9C"/>
    <w:rsid w:val="00B9613E"/>
    <w:rsid w:val="00B96A73"/>
    <w:rsid w:val="00B973FE"/>
    <w:rsid w:val="00BA0E96"/>
    <w:rsid w:val="00BA12E4"/>
    <w:rsid w:val="00BA234D"/>
    <w:rsid w:val="00BA24EA"/>
    <w:rsid w:val="00BA3578"/>
    <w:rsid w:val="00BA38A8"/>
    <w:rsid w:val="00BA7391"/>
    <w:rsid w:val="00BB0C2B"/>
    <w:rsid w:val="00BB0D04"/>
    <w:rsid w:val="00BB21A5"/>
    <w:rsid w:val="00BB21BC"/>
    <w:rsid w:val="00BB3880"/>
    <w:rsid w:val="00BB38E3"/>
    <w:rsid w:val="00BB4A80"/>
    <w:rsid w:val="00BB4CD3"/>
    <w:rsid w:val="00BB5887"/>
    <w:rsid w:val="00BB6D14"/>
    <w:rsid w:val="00BB6EBB"/>
    <w:rsid w:val="00BB735C"/>
    <w:rsid w:val="00BB7D57"/>
    <w:rsid w:val="00BC1C69"/>
    <w:rsid w:val="00BC25C8"/>
    <w:rsid w:val="00BC3338"/>
    <w:rsid w:val="00BC39E2"/>
    <w:rsid w:val="00BC4257"/>
    <w:rsid w:val="00BC45D3"/>
    <w:rsid w:val="00BC4E93"/>
    <w:rsid w:val="00BC57BD"/>
    <w:rsid w:val="00BC5A88"/>
    <w:rsid w:val="00BC6C4A"/>
    <w:rsid w:val="00BD0570"/>
    <w:rsid w:val="00BD0E05"/>
    <w:rsid w:val="00BD18AA"/>
    <w:rsid w:val="00BD1B9C"/>
    <w:rsid w:val="00BD1F6A"/>
    <w:rsid w:val="00BD2850"/>
    <w:rsid w:val="00BD322D"/>
    <w:rsid w:val="00BD33E8"/>
    <w:rsid w:val="00BD35F2"/>
    <w:rsid w:val="00BD3AA6"/>
    <w:rsid w:val="00BD3B7C"/>
    <w:rsid w:val="00BD43EB"/>
    <w:rsid w:val="00BD455C"/>
    <w:rsid w:val="00BD5055"/>
    <w:rsid w:val="00BD5EEA"/>
    <w:rsid w:val="00BD7177"/>
    <w:rsid w:val="00BD7802"/>
    <w:rsid w:val="00BE1A97"/>
    <w:rsid w:val="00BE2144"/>
    <w:rsid w:val="00BE2A74"/>
    <w:rsid w:val="00BE57BE"/>
    <w:rsid w:val="00BE6032"/>
    <w:rsid w:val="00BE6547"/>
    <w:rsid w:val="00BE6699"/>
    <w:rsid w:val="00BE745D"/>
    <w:rsid w:val="00BE754E"/>
    <w:rsid w:val="00BE7B01"/>
    <w:rsid w:val="00BF03DE"/>
    <w:rsid w:val="00BF0614"/>
    <w:rsid w:val="00BF064D"/>
    <w:rsid w:val="00BF0A5F"/>
    <w:rsid w:val="00BF0A64"/>
    <w:rsid w:val="00BF0B2D"/>
    <w:rsid w:val="00BF1AF6"/>
    <w:rsid w:val="00BF28FE"/>
    <w:rsid w:val="00BF2F50"/>
    <w:rsid w:val="00BF35A4"/>
    <w:rsid w:val="00BF35EF"/>
    <w:rsid w:val="00BF4C41"/>
    <w:rsid w:val="00BF627A"/>
    <w:rsid w:val="00BF6754"/>
    <w:rsid w:val="00BF7339"/>
    <w:rsid w:val="00C0057C"/>
    <w:rsid w:val="00C006D2"/>
    <w:rsid w:val="00C02F0C"/>
    <w:rsid w:val="00C032D5"/>
    <w:rsid w:val="00C03B3C"/>
    <w:rsid w:val="00C04647"/>
    <w:rsid w:val="00C04999"/>
    <w:rsid w:val="00C059F6"/>
    <w:rsid w:val="00C0601A"/>
    <w:rsid w:val="00C0644A"/>
    <w:rsid w:val="00C06C83"/>
    <w:rsid w:val="00C0712D"/>
    <w:rsid w:val="00C07777"/>
    <w:rsid w:val="00C07F3B"/>
    <w:rsid w:val="00C1004F"/>
    <w:rsid w:val="00C10648"/>
    <w:rsid w:val="00C115B3"/>
    <w:rsid w:val="00C11998"/>
    <w:rsid w:val="00C11B8B"/>
    <w:rsid w:val="00C120E8"/>
    <w:rsid w:val="00C1279B"/>
    <w:rsid w:val="00C12C06"/>
    <w:rsid w:val="00C13B49"/>
    <w:rsid w:val="00C14888"/>
    <w:rsid w:val="00C14B9B"/>
    <w:rsid w:val="00C14D3E"/>
    <w:rsid w:val="00C15103"/>
    <w:rsid w:val="00C153CD"/>
    <w:rsid w:val="00C1544E"/>
    <w:rsid w:val="00C15A55"/>
    <w:rsid w:val="00C17BBD"/>
    <w:rsid w:val="00C17FA7"/>
    <w:rsid w:val="00C202F5"/>
    <w:rsid w:val="00C20420"/>
    <w:rsid w:val="00C20625"/>
    <w:rsid w:val="00C2084D"/>
    <w:rsid w:val="00C20F10"/>
    <w:rsid w:val="00C21D9F"/>
    <w:rsid w:val="00C228A2"/>
    <w:rsid w:val="00C247C7"/>
    <w:rsid w:val="00C24816"/>
    <w:rsid w:val="00C26227"/>
    <w:rsid w:val="00C263F7"/>
    <w:rsid w:val="00C26531"/>
    <w:rsid w:val="00C26933"/>
    <w:rsid w:val="00C26EAE"/>
    <w:rsid w:val="00C277EC"/>
    <w:rsid w:val="00C30126"/>
    <w:rsid w:val="00C306CB"/>
    <w:rsid w:val="00C30A83"/>
    <w:rsid w:val="00C30D53"/>
    <w:rsid w:val="00C30DB4"/>
    <w:rsid w:val="00C32442"/>
    <w:rsid w:val="00C33E5A"/>
    <w:rsid w:val="00C33F57"/>
    <w:rsid w:val="00C34499"/>
    <w:rsid w:val="00C3512F"/>
    <w:rsid w:val="00C35A56"/>
    <w:rsid w:val="00C363ED"/>
    <w:rsid w:val="00C36B5E"/>
    <w:rsid w:val="00C36C5C"/>
    <w:rsid w:val="00C36F14"/>
    <w:rsid w:val="00C37841"/>
    <w:rsid w:val="00C40717"/>
    <w:rsid w:val="00C40F46"/>
    <w:rsid w:val="00C412BA"/>
    <w:rsid w:val="00C41ECA"/>
    <w:rsid w:val="00C42C97"/>
    <w:rsid w:val="00C42E28"/>
    <w:rsid w:val="00C43A96"/>
    <w:rsid w:val="00C44093"/>
    <w:rsid w:val="00C473B6"/>
    <w:rsid w:val="00C50868"/>
    <w:rsid w:val="00C50E84"/>
    <w:rsid w:val="00C518D6"/>
    <w:rsid w:val="00C53B64"/>
    <w:rsid w:val="00C53CB6"/>
    <w:rsid w:val="00C53EA2"/>
    <w:rsid w:val="00C53EFD"/>
    <w:rsid w:val="00C53FEA"/>
    <w:rsid w:val="00C54890"/>
    <w:rsid w:val="00C558B2"/>
    <w:rsid w:val="00C56541"/>
    <w:rsid w:val="00C57145"/>
    <w:rsid w:val="00C577B8"/>
    <w:rsid w:val="00C5781E"/>
    <w:rsid w:val="00C60518"/>
    <w:rsid w:val="00C6075A"/>
    <w:rsid w:val="00C6113F"/>
    <w:rsid w:val="00C61291"/>
    <w:rsid w:val="00C618DF"/>
    <w:rsid w:val="00C61919"/>
    <w:rsid w:val="00C61CF8"/>
    <w:rsid w:val="00C622D0"/>
    <w:rsid w:val="00C62B26"/>
    <w:rsid w:val="00C63465"/>
    <w:rsid w:val="00C63565"/>
    <w:rsid w:val="00C636B9"/>
    <w:rsid w:val="00C638B6"/>
    <w:rsid w:val="00C64445"/>
    <w:rsid w:val="00C65EEA"/>
    <w:rsid w:val="00C66645"/>
    <w:rsid w:val="00C674E7"/>
    <w:rsid w:val="00C67EB2"/>
    <w:rsid w:val="00C71307"/>
    <w:rsid w:val="00C71514"/>
    <w:rsid w:val="00C7188C"/>
    <w:rsid w:val="00C71F45"/>
    <w:rsid w:val="00C72960"/>
    <w:rsid w:val="00C72D75"/>
    <w:rsid w:val="00C72EE9"/>
    <w:rsid w:val="00C74B8D"/>
    <w:rsid w:val="00C75C66"/>
    <w:rsid w:val="00C7603F"/>
    <w:rsid w:val="00C761BA"/>
    <w:rsid w:val="00C77009"/>
    <w:rsid w:val="00C8051A"/>
    <w:rsid w:val="00C81E8F"/>
    <w:rsid w:val="00C82637"/>
    <w:rsid w:val="00C8406A"/>
    <w:rsid w:val="00C843CD"/>
    <w:rsid w:val="00C857D5"/>
    <w:rsid w:val="00C85854"/>
    <w:rsid w:val="00C85B6F"/>
    <w:rsid w:val="00C876D4"/>
    <w:rsid w:val="00C904B1"/>
    <w:rsid w:val="00C90780"/>
    <w:rsid w:val="00C9097D"/>
    <w:rsid w:val="00C933AC"/>
    <w:rsid w:val="00C949F1"/>
    <w:rsid w:val="00C95929"/>
    <w:rsid w:val="00CA008B"/>
    <w:rsid w:val="00CA06FB"/>
    <w:rsid w:val="00CA0756"/>
    <w:rsid w:val="00CA0AEC"/>
    <w:rsid w:val="00CA1045"/>
    <w:rsid w:val="00CA20CA"/>
    <w:rsid w:val="00CA24AE"/>
    <w:rsid w:val="00CA2C00"/>
    <w:rsid w:val="00CA2C01"/>
    <w:rsid w:val="00CA39C1"/>
    <w:rsid w:val="00CA39D7"/>
    <w:rsid w:val="00CA40DD"/>
    <w:rsid w:val="00CA424A"/>
    <w:rsid w:val="00CA4295"/>
    <w:rsid w:val="00CA4AD7"/>
    <w:rsid w:val="00CA5E29"/>
    <w:rsid w:val="00CA5FA1"/>
    <w:rsid w:val="00CA6079"/>
    <w:rsid w:val="00CA68DD"/>
    <w:rsid w:val="00CA6B01"/>
    <w:rsid w:val="00CA6CF1"/>
    <w:rsid w:val="00CA795D"/>
    <w:rsid w:val="00CB0360"/>
    <w:rsid w:val="00CB0994"/>
    <w:rsid w:val="00CB23CB"/>
    <w:rsid w:val="00CB2E94"/>
    <w:rsid w:val="00CB32AF"/>
    <w:rsid w:val="00CB33CB"/>
    <w:rsid w:val="00CB3C0C"/>
    <w:rsid w:val="00CB402A"/>
    <w:rsid w:val="00CB57E7"/>
    <w:rsid w:val="00CB5ADA"/>
    <w:rsid w:val="00CB5C48"/>
    <w:rsid w:val="00CB616E"/>
    <w:rsid w:val="00CB6B91"/>
    <w:rsid w:val="00CB7AAF"/>
    <w:rsid w:val="00CC159B"/>
    <w:rsid w:val="00CC28A7"/>
    <w:rsid w:val="00CC339E"/>
    <w:rsid w:val="00CC3870"/>
    <w:rsid w:val="00CC3C1B"/>
    <w:rsid w:val="00CC49C7"/>
    <w:rsid w:val="00CC4F94"/>
    <w:rsid w:val="00CC545B"/>
    <w:rsid w:val="00CC5BF3"/>
    <w:rsid w:val="00CC5E7F"/>
    <w:rsid w:val="00CC7502"/>
    <w:rsid w:val="00CC7649"/>
    <w:rsid w:val="00CD02DE"/>
    <w:rsid w:val="00CD0DB0"/>
    <w:rsid w:val="00CD110C"/>
    <w:rsid w:val="00CD162B"/>
    <w:rsid w:val="00CD1C0F"/>
    <w:rsid w:val="00CD1DA3"/>
    <w:rsid w:val="00CD24CE"/>
    <w:rsid w:val="00CD2702"/>
    <w:rsid w:val="00CD294A"/>
    <w:rsid w:val="00CD2E71"/>
    <w:rsid w:val="00CD3A5C"/>
    <w:rsid w:val="00CD5844"/>
    <w:rsid w:val="00CD6CD9"/>
    <w:rsid w:val="00CD6D63"/>
    <w:rsid w:val="00CD6DED"/>
    <w:rsid w:val="00CD7C16"/>
    <w:rsid w:val="00CD7D4C"/>
    <w:rsid w:val="00CE0470"/>
    <w:rsid w:val="00CE0A32"/>
    <w:rsid w:val="00CE0ECF"/>
    <w:rsid w:val="00CE1327"/>
    <w:rsid w:val="00CE2B65"/>
    <w:rsid w:val="00CE2EBC"/>
    <w:rsid w:val="00CE36C9"/>
    <w:rsid w:val="00CE422B"/>
    <w:rsid w:val="00CE5007"/>
    <w:rsid w:val="00CE67AC"/>
    <w:rsid w:val="00CE6D33"/>
    <w:rsid w:val="00CE6F56"/>
    <w:rsid w:val="00CE7701"/>
    <w:rsid w:val="00CE778E"/>
    <w:rsid w:val="00CE792A"/>
    <w:rsid w:val="00CF167D"/>
    <w:rsid w:val="00CF220C"/>
    <w:rsid w:val="00CF249C"/>
    <w:rsid w:val="00CF266E"/>
    <w:rsid w:val="00CF34AA"/>
    <w:rsid w:val="00CF3C20"/>
    <w:rsid w:val="00CF3FB8"/>
    <w:rsid w:val="00CF40C7"/>
    <w:rsid w:val="00CF43E8"/>
    <w:rsid w:val="00CF5495"/>
    <w:rsid w:val="00CF5647"/>
    <w:rsid w:val="00CF6471"/>
    <w:rsid w:val="00CF6995"/>
    <w:rsid w:val="00CF6DC8"/>
    <w:rsid w:val="00CF7EAA"/>
    <w:rsid w:val="00D003B8"/>
    <w:rsid w:val="00D009F6"/>
    <w:rsid w:val="00D00D40"/>
    <w:rsid w:val="00D01141"/>
    <w:rsid w:val="00D01381"/>
    <w:rsid w:val="00D01A6D"/>
    <w:rsid w:val="00D0225E"/>
    <w:rsid w:val="00D02622"/>
    <w:rsid w:val="00D02DB8"/>
    <w:rsid w:val="00D02F08"/>
    <w:rsid w:val="00D02F38"/>
    <w:rsid w:val="00D02F7E"/>
    <w:rsid w:val="00D03AF6"/>
    <w:rsid w:val="00D04CB9"/>
    <w:rsid w:val="00D04EA2"/>
    <w:rsid w:val="00D0518F"/>
    <w:rsid w:val="00D05AB2"/>
    <w:rsid w:val="00D0663E"/>
    <w:rsid w:val="00D067C9"/>
    <w:rsid w:val="00D12C0B"/>
    <w:rsid w:val="00D137CF"/>
    <w:rsid w:val="00D16200"/>
    <w:rsid w:val="00D16782"/>
    <w:rsid w:val="00D206E6"/>
    <w:rsid w:val="00D21952"/>
    <w:rsid w:val="00D21C0C"/>
    <w:rsid w:val="00D230A4"/>
    <w:rsid w:val="00D24E16"/>
    <w:rsid w:val="00D2573D"/>
    <w:rsid w:val="00D25819"/>
    <w:rsid w:val="00D25A08"/>
    <w:rsid w:val="00D2638F"/>
    <w:rsid w:val="00D265C1"/>
    <w:rsid w:val="00D2699F"/>
    <w:rsid w:val="00D27672"/>
    <w:rsid w:val="00D27CC6"/>
    <w:rsid w:val="00D30B05"/>
    <w:rsid w:val="00D31AF7"/>
    <w:rsid w:val="00D31E5F"/>
    <w:rsid w:val="00D32444"/>
    <w:rsid w:val="00D32BB1"/>
    <w:rsid w:val="00D35637"/>
    <w:rsid w:val="00D358CD"/>
    <w:rsid w:val="00D35E0C"/>
    <w:rsid w:val="00D3727B"/>
    <w:rsid w:val="00D37A97"/>
    <w:rsid w:val="00D4041A"/>
    <w:rsid w:val="00D4061A"/>
    <w:rsid w:val="00D40B0D"/>
    <w:rsid w:val="00D40EC0"/>
    <w:rsid w:val="00D41491"/>
    <w:rsid w:val="00D428CE"/>
    <w:rsid w:val="00D43021"/>
    <w:rsid w:val="00D436D8"/>
    <w:rsid w:val="00D43FB3"/>
    <w:rsid w:val="00D449F8"/>
    <w:rsid w:val="00D44D56"/>
    <w:rsid w:val="00D45C3B"/>
    <w:rsid w:val="00D464A0"/>
    <w:rsid w:val="00D46C74"/>
    <w:rsid w:val="00D46C82"/>
    <w:rsid w:val="00D473C8"/>
    <w:rsid w:val="00D500B6"/>
    <w:rsid w:val="00D5027A"/>
    <w:rsid w:val="00D5086E"/>
    <w:rsid w:val="00D5158D"/>
    <w:rsid w:val="00D52D44"/>
    <w:rsid w:val="00D52DD2"/>
    <w:rsid w:val="00D54346"/>
    <w:rsid w:val="00D5447D"/>
    <w:rsid w:val="00D5463A"/>
    <w:rsid w:val="00D54A38"/>
    <w:rsid w:val="00D55603"/>
    <w:rsid w:val="00D56270"/>
    <w:rsid w:val="00D57AD2"/>
    <w:rsid w:val="00D57CDE"/>
    <w:rsid w:val="00D6038F"/>
    <w:rsid w:val="00D626DD"/>
    <w:rsid w:val="00D628D9"/>
    <w:rsid w:val="00D63D48"/>
    <w:rsid w:val="00D65EBD"/>
    <w:rsid w:val="00D67DFD"/>
    <w:rsid w:val="00D714E8"/>
    <w:rsid w:val="00D7334F"/>
    <w:rsid w:val="00D73C9E"/>
    <w:rsid w:val="00D73F1B"/>
    <w:rsid w:val="00D74042"/>
    <w:rsid w:val="00D746B0"/>
    <w:rsid w:val="00D74A43"/>
    <w:rsid w:val="00D74D13"/>
    <w:rsid w:val="00D75324"/>
    <w:rsid w:val="00D758B1"/>
    <w:rsid w:val="00D75D85"/>
    <w:rsid w:val="00D760A6"/>
    <w:rsid w:val="00D76DB5"/>
    <w:rsid w:val="00D76E98"/>
    <w:rsid w:val="00D7740D"/>
    <w:rsid w:val="00D778C4"/>
    <w:rsid w:val="00D77CB7"/>
    <w:rsid w:val="00D77E31"/>
    <w:rsid w:val="00D77F44"/>
    <w:rsid w:val="00D80BDD"/>
    <w:rsid w:val="00D80FDF"/>
    <w:rsid w:val="00D819A3"/>
    <w:rsid w:val="00D81E91"/>
    <w:rsid w:val="00D82FAA"/>
    <w:rsid w:val="00D82FF2"/>
    <w:rsid w:val="00D83EAC"/>
    <w:rsid w:val="00D8486A"/>
    <w:rsid w:val="00D85565"/>
    <w:rsid w:val="00D85594"/>
    <w:rsid w:val="00D86DA4"/>
    <w:rsid w:val="00D87578"/>
    <w:rsid w:val="00D8760C"/>
    <w:rsid w:val="00D903C2"/>
    <w:rsid w:val="00D90617"/>
    <w:rsid w:val="00D90747"/>
    <w:rsid w:val="00D90AA4"/>
    <w:rsid w:val="00D91951"/>
    <w:rsid w:val="00D91BD8"/>
    <w:rsid w:val="00D927F2"/>
    <w:rsid w:val="00D934D5"/>
    <w:rsid w:val="00D94AB6"/>
    <w:rsid w:val="00D94BB2"/>
    <w:rsid w:val="00D95954"/>
    <w:rsid w:val="00D95F2D"/>
    <w:rsid w:val="00D961A6"/>
    <w:rsid w:val="00D96421"/>
    <w:rsid w:val="00D965FE"/>
    <w:rsid w:val="00D969A5"/>
    <w:rsid w:val="00D979F2"/>
    <w:rsid w:val="00D97D0C"/>
    <w:rsid w:val="00DA08DE"/>
    <w:rsid w:val="00DA0F90"/>
    <w:rsid w:val="00DA26A7"/>
    <w:rsid w:val="00DA28E2"/>
    <w:rsid w:val="00DA3470"/>
    <w:rsid w:val="00DA381B"/>
    <w:rsid w:val="00DA3E11"/>
    <w:rsid w:val="00DA44EB"/>
    <w:rsid w:val="00DA5BC5"/>
    <w:rsid w:val="00DA766A"/>
    <w:rsid w:val="00DA7DF8"/>
    <w:rsid w:val="00DB01DC"/>
    <w:rsid w:val="00DB0384"/>
    <w:rsid w:val="00DB33F8"/>
    <w:rsid w:val="00DB3F93"/>
    <w:rsid w:val="00DB53BC"/>
    <w:rsid w:val="00DB592E"/>
    <w:rsid w:val="00DB5C49"/>
    <w:rsid w:val="00DB64F6"/>
    <w:rsid w:val="00DB684C"/>
    <w:rsid w:val="00DB6A9C"/>
    <w:rsid w:val="00DB7617"/>
    <w:rsid w:val="00DB7762"/>
    <w:rsid w:val="00DC01AB"/>
    <w:rsid w:val="00DC1B33"/>
    <w:rsid w:val="00DC2294"/>
    <w:rsid w:val="00DC2819"/>
    <w:rsid w:val="00DC3F55"/>
    <w:rsid w:val="00DC5F29"/>
    <w:rsid w:val="00DC61AE"/>
    <w:rsid w:val="00DC7CF6"/>
    <w:rsid w:val="00DC7EEC"/>
    <w:rsid w:val="00DD05FC"/>
    <w:rsid w:val="00DD0BF9"/>
    <w:rsid w:val="00DD0D3B"/>
    <w:rsid w:val="00DD10C2"/>
    <w:rsid w:val="00DD1129"/>
    <w:rsid w:val="00DD137F"/>
    <w:rsid w:val="00DD1759"/>
    <w:rsid w:val="00DD2582"/>
    <w:rsid w:val="00DD51C2"/>
    <w:rsid w:val="00DD6463"/>
    <w:rsid w:val="00DD6BF6"/>
    <w:rsid w:val="00DE1E84"/>
    <w:rsid w:val="00DE2A42"/>
    <w:rsid w:val="00DE328A"/>
    <w:rsid w:val="00DE34D7"/>
    <w:rsid w:val="00DE399A"/>
    <w:rsid w:val="00DE4457"/>
    <w:rsid w:val="00DE454F"/>
    <w:rsid w:val="00DE4974"/>
    <w:rsid w:val="00DE51F4"/>
    <w:rsid w:val="00DF105D"/>
    <w:rsid w:val="00DF1762"/>
    <w:rsid w:val="00DF1875"/>
    <w:rsid w:val="00DF1A74"/>
    <w:rsid w:val="00DF3049"/>
    <w:rsid w:val="00DF3354"/>
    <w:rsid w:val="00DF3A63"/>
    <w:rsid w:val="00DF445B"/>
    <w:rsid w:val="00DF4660"/>
    <w:rsid w:val="00DF4795"/>
    <w:rsid w:val="00DF5570"/>
    <w:rsid w:val="00DF62D5"/>
    <w:rsid w:val="00DF67A6"/>
    <w:rsid w:val="00DF6A90"/>
    <w:rsid w:val="00DF72A2"/>
    <w:rsid w:val="00DF7722"/>
    <w:rsid w:val="00DF7AD9"/>
    <w:rsid w:val="00E01030"/>
    <w:rsid w:val="00E01B7C"/>
    <w:rsid w:val="00E027C0"/>
    <w:rsid w:val="00E02BE6"/>
    <w:rsid w:val="00E052B5"/>
    <w:rsid w:val="00E05D08"/>
    <w:rsid w:val="00E06012"/>
    <w:rsid w:val="00E0643F"/>
    <w:rsid w:val="00E077A9"/>
    <w:rsid w:val="00E07C98"/>
    <w:rsid w:val="00E100FB"/>
    <w:rsid w:val="00E105C9"/>
    <w:rsid w:val="00E114D8"/>
    <w:rsid w:val="00E1210B"/>
    <w:rsid w:val="00E1378F"/>
    <w:rsid w:val="00E13B06"/>
    <w:rsid w:val="00E14206"/>
    <w:rsid w:val="00E1468B"/>
    <w:rsid w:val="00E151E4"/>
    <w:rsid w:val="00E15A6C"/>
    <w:rsid w:val="00E16D49"/>
    <w:rsid w:val="00E17177"/>
    <w:rsid w:val="00E177F4"/>
    <w:rsid w:val="00E202DA"/>
    <w:rsid w:val="00E20742"/>
    <w:rsid w:val="00E21708"/>
    <w:rsid w:val="00E21757"/>
    <w:rsid w:val="00E21D14"/>
    <w:rsid w:val="00E221F5"/>
    <w:rsid w:val="00E227A9"/>
    <w:rsid w:val="00E22B64"/>
    <w:rsid w:val="00E22D9A"/>
    <w:rsid w:val="00E231E0"/>
    <w:rsid w:val="00E236A7"/>
    <w:rsid w:val="00E243DA"/>
    <w:rsid w:val="00E25299"/>
    <w:rsid w:val="00E25408"/>
    <w:rsid w:val="00E27A24"/>
    <w:rsid w:val="00E30F0B"/>
    <w:rsid w:val="00E31552"/>
    <w:rsid w:val="00E330ED"/>
    <w:rsid w:val="00E33139"/>
    <w:rsid w:val="00E3554D"/>
    <w:rsid w:val="00E3560D"/>
    <w:rsid w:val="00E35C8E"/>
    <w:rsid w:val="00E4015D"/>
    <w:rsid w:val="00E40AB2"/>
    <w:rsid w:val="00E410EC"/>
    <w:rsid w:val="00E41D76"/>
    <w:rsid w:val="00E42774"/>
    <w:rsid w:val="00E433AE"/>
    <w:rsid w:val="00E43D04"/>
    <w:rsid w:val="00E43F97"/>
    <w:rsid w:val="00E4468F"/>
    <w:rsid w:val="00E4496C"/>
    <w:rsid w:val="00E46423"/>
    <w:rsid w:val="00E47280"/>
    <w:rsid w:val="00E47464"/>
    <w:rsid w:val="00E47EB0"/>
    <w:rsid w:val="00E47FE7"/>
    <w:rsid w:val="00E50921"/>
    <w:rsid w:val="00E50B41"/>
    <w:rsid w:val="00E5325C"/>
    <w:rsid w:val="00E533BD"/>
    <w:rsid w:val="00E533F6"/>
    <w:rsid w:val="00E54F8A"/>
    <w:rsid w:val="00E566E3"/>
    <w:rsid w:val="00E57EE7"/>
    <w:rsid w:val="00E57F58"/>
    <w:rsid w:val="00E6043D"/>
    <w:rsid w:val="00E6090E"/>
    <w:rsid w:val="00E60D2F"/>
    <w:rsid w:val="00E62C6C"/>
    <w:rsid w:val="00E62D47"/>
    <w:rsid w:val="00E637B2"/>
    <w:rsid w:val="00E63ECF"/>
    <w:rsid w:val="00E644D6"/>
    <w:rsid w:val="00E644DA"/>
    <w:rsid w:val="00E6605C"/>
    <w:rsid w:val="00E66ADB"/>
    <w:rsid w:val="00E66CBB"/>
    <w:rsid w:val="00E713A2"/>
    <w:rsid w:val="00E714C6"/>
    <w:rsid w:val="00E71770"/>
    <w:rsid w:val="00E71C97"/>
    <w:rsid w:val="00E72186"/>
    <w:rsid w:val="00E72432"/>
    <w:rsid w:val="00E735CE"/>
    <w:rsid w:val="00E74D5D"/>
    <w:rsid w:val="00E75124"/>
    <w:rsid w:val="00E75559"/>
    <w:rsid w:val="00E758C8"/>
    <w:rsid w:val="00E763F4"/>
    <w:rsid w:val="00E77B8D"/>
    <w:rsid w:val="00E8035D"/>
    <w:rsid w:val="00E80F87"/>
    <w:rsid w:val="00E811CE"/>
    <w:rsid w:val="00E82519"/>
    <w:rsid w:val="00E82824"/>
    <w:rsid w:val="00E82974"/>
    <w:rsid w:val="00E842CC"/>
    <w:rsid w:val="00E844FB"/>
    <w:rsid w:val="00E866F9"/>
    <w:rsid w:val="00E86ACC"/>
    <w:rsid w:val="00E90969"/>
    <w:rsid w:val="00E92C22"/>
    <w:rsid w:val="00E93F02"/>
    <w:rsid w:val="00E94595"/>
    <w:rsid w:val="00E94B1A"/>
    <w:rsid w:val="00E9503C"/>
    <w:rsid w:val="00E9565D"/>
    <w:rsid w:val="00E95BB0"/>
    <w:rsid w:val="00E969F9"/>
    <w:rsid w:val="00E96AE0"/>
    <w:rsid w:val="00E97532"/>
    <w:rsid w:val="00E97F19"/>
    <w:rsid w:val="00EA0089"/>
    <w:rsid w:val="00EA0125"/>
    <w:rsid w:val="00EA23F7"/>
    <w:rsid w:val="00EA38BA"/>
    <w:rsid w:val="00EA4DC5"/>
    <w:rsid w:val="00EA607A"/>
    <w:rsid w:val="00EA6812"/>
    <w:rsid w:val="00EA6EAD"/>
    <w:rsid w:val="00EA7BFA"/>
    <w:rsid w:val="00EA7ED0"/>
    <w:rsid w:val="00EB0713"/>
    <w:rsid w:val="00EB0727"/>
    <w:rsid w:val="00EB0BB6"/>
    <w:rsid w:val="00EB12E9"/>
    <w:rsid w:val="00EB2C31"/>
    <w:rsid w:val="00EB3507"/>
    <w:rsid w:val="00EB35D5"/>
    <w:rsid w:val="00EB3ECF"/>
    <w:rsid w:val="00EB3F46"/>
    <w:rsid w:val="00EB3F8A"/>
    <w:rsid w:val="00EB453C"/>
    <w:rsid w:val="00EB47BA"/>
    <w:rsid w:val="00EB5600"/>
    <w:rsid w:val="00EB5620"/>
    <w:rsid w:val="00EB56CB"/>
    <w:rsid w:val="00EB5B60"/>
    <w:rsid w:val="00EB5C62"/>
    <w:rsid w:val="00EB5D2D"/>
    <w:rsid w:val="00EB6C5E"/>
    <w:rsid w:val="00EB6C8F"/>
    <w:rsid w:val="00EB70B1"/>
    <w:rsid w:val="00EB792D"/>
    <w:rsid w:val="00EC1087"/>
    <w:rsid w:val="00EC12C9"/>
    <w:rsid w:val="00EC146F"/>
    <w:rsid w:val="00EC2043"/>
    <w:rsid w:val="00EC24DA"/>
    <w:rsid w:val="00EC2E37"/>
    <w:rsid w:val="00EC30FC"/>
    <w:rsid w:val="00EC3445"/>
    <w:rsid w:val="00EC3B4C"/>
    <w:rsid w:val="00EC3D1A"/>
    <w:rsid w:val="00EC43A1"/>
    <w:rsid w:val="00EC445C"/>
    <w:rsid w:val="00EC4B99"/>
    <w:rsid w:val="00EC5200"/>
    <w:rsid w:val="00EC5451"/>
    <w:rsid w:val="00EC5711"/>
    <w:rsid w:val="00EC7520"/>
    <w:rsid w:val="00EC7BC5"/>
    <w:rsid w:val="00ED0372"/>
    <w:rsid w:val="00ED0940"/>
    <w:rsid w:val="00ED1589"/>
    <w:rsid w:val="00ED25C3"/>
    <w:rsid w:val="00ED2DBB"/>
    <w:rsid w:val="00ED3D79"/>
    <w:rsid w:val="00ED4FDF"/>
    <w:rsid w:val="00ED5393"/>
    <w:rsid w:val="00ED56EB"/>
    <w:rsid w:val="00ED60BB"/>
    <w:rsid w:val="00ED69E7"/>
    <w:rsid w:val="00ED6BE5"/>
    <w:rsid w:val="00ED7865"/>
    <w:rsid w:val="00ED7A9C"/>
    <w:rsid w:val="00EE18E8"/>
    <w:rsid w:val="00EE1C09"/>
    <w:rsid w:val="00EE22AD"/>
    <w:rsid w:val="00EE2DCE"/>
    <w:rsid w:val="00EE2F3E"/>
    <w:rsid w:val="00EE3D2A"/>
    <w:rsid w:val="00EE683D"/>
    <w:rsid w:val="00EE6B6A"/>
    <w:rsid w:val="00EE7A0C"/>
    <w:rsid w:val="00EF00C5"/>
    <w:rsid w:val="00EF065E"/>
    <w:rsid w:val="00EF0C80"/>
    <w:rsid w:val="00EF0C83"/>
    <w:rsid w:val="00EF1142"/>
    <w:rsid w:val="00EF1B8B"/>
    <w:rsid w:val="00EF1B9A"/>
    <w:rsid w:val="00EF2CA5"/>
    <w:rsid w:val="00EF373F"/>
    <w:rsid w:val="00EF387E"/>
    <w:rsid w:val="00EF38DF"/>
    <w:rsid w:val="00EF3A6D"/>
    <w:rsid w:val="00EF426A"/>
    <w:rsid w:val="00EF453B"/>
    <w:rsid w:val="00EF609D"/>
    <w:rsid w:val="00EF635D"/>
    <w:rsid w:val="00EF6926"/>
    <w:rsid w:val="00EF76C1"/>
    <w:rsid w:val="00F0020F"/>
    <w:rsid w:val="00F0042E"/>
    <w:rsid w:val="00F0092F"/>
    <w:rsid w:val="00F01706"/>
    <w:rsid w:val="00F026BE"/>
    <w:rsid w:val="00F02808"/>
    <w:rsid w:val="00F0290C"/>
    <w:rsid w:val="00F03739"/>
    <w:rsid w:val="00F03AA6"/>
    <w:rsid w:val="00F04428"/>
    <w:rsid w:val="00F0558A"/>
    <w:rsid w:val="00F05716"/>
    <w:rsid w:val="00F0598B"/>
    <w:rsid w:val="00F0761A"/>
    <w:rsid w:val="00F076B9"/>
    <w:rsid w:val="00F106F3"/>
    <w:rsid w:val="00F10CAC"/>
    <w:rsid w:val="00F1104E"/>
    <w:rsid w:val="00F11F7B"/>
    <w:rsid w:val="00F123C7"/>
    <w:rsid w:val="00F1390A"/>
    <w:rsid w:val="00F14C73"/>
    <w:rsid w:val="00F14F2E"/>
    <w:rsid w:val="00F1551D"/>
    <w:rsid w:val="00F169BB"/>
    <w:rsid w:val="00F1760B"/>
    <w:rsid w:val="00F17926"/>
    <w:rsid w:val="00F17D70"/>
    <w:rsid w:val="00F20653"/>
    <w:rsid w:val="00F21029"/>
    <w:rsid w:val="00F2129F"/>
    <w:rsid w:val="00F21AB7"/>
    <w:rsid w:val="00F225C9"/>
    <w:rsid w:val="00F227B5"/>
    <w:rsid w:val="00F229E8"/>
    <w:rsid w:val="00F22CF4"/>
    <w:rsid w:val="00F2345E"/>
    <w:rsid w:val="00F2473B"/>
    <w:rsid w:val="00F24B77"/>
    <w:rsid w:val="00F257BF"/>
    <w:rsid w:val="00F25D89"/>
    <w:rsid w:val="00F26DF3"/>
    <w:rsid w:val="00F27EFE"/>
    <w:rsid w:val="00F302B0"/>
    <w:rsid w:val="00F303A1"/>
    <w:rsid w:val="00F3091D"/>
    <w:rsid w:val="00F318E3"/>
    <w:rsid w:val="00F326AD"/>
    <w:rsid w:val="00F3409F"/>
    <w:rsid w:val="00F34412"/>
    <w:rsid w:val="00F34E7F"/>
    <w:rsid w:val="00F364F5"/>
    <w:rsid w:val="00F36513"/>
    <w:rsid w:val="00F36E0E"/>
    <w:rsid w:val="00F36FC5"/>
    <w:rsid w:val="00F4125F"/>
    <w:rsid w:val="00F43C04"/>
    <w:rsid w:val="00F45302"/>
    <w:rsid w:val="00F454CA"/>
    <w:rsid w:val="00F456FF"/>
    <w:rsid w:val="00F45C8E"/>
    <w:rsid w:val="00F45C9F"/>
    <w:rsid w:val="00F46614"/>
    <w:rsid w:val="00F4742C"/>
    <w:rsid w:val="00F50CF9"/>
    <w:rsid w:val="00F51866"/>
    <w:rsid w:val="00F51C81"/>
    <w:rsid w:val="00F521D3"/>
    <w:rsid w:val="00F5286B"/>
    <w:rsid w:val="00F5330C"/>
    <w:rsid w:val="00F53B62"/>
    <w:rsid w:val="00F53E4A"/>
    <w:rsid w:val="00F541F1"/>
    <w:rsid w:val="00F54274"/>
    <w:rsid w:val="00F558A8"/>
    <w:rsid w:val="00F55E1A"/>
    <w:rsid w:val="00F56568"/>
    <w:rsid w:val="00F56D57"/>
    <w:rsid w:val="00F57646"/>
    <w:rsid w:val="00F57760"/>
    <w:rsid w:val="00F57BBF"/>
    <w:rsid w:val="00F57BE4"/>
    <w:rsid w:val="00F57E2C"/>
    <w:rsid w:val="00F60723"/>
    <w:rsid w:val="00F619EC"/>
    <w:rsid w:val="00F61F0D"/>
    <w:rsid w:val="00F631A7"/>
    <w:rsid w:val="00F63579"/>
    <w:rsid w:val="00F647F4"/>
    <w:rsid w:val="00F64A76"/>
    <w:rsid w:val="00F653A8"/>
    <w:rsid w:val="00F65E93"/>
    <w:rsid w:val="00F661E6"/>
    <w:rsid w:val="00F66551"/>
    <w:rsid w:val="00F668CE"/>
    <w:rsid w:val="00F67753"/>
    <w:rsid w:val="00F701FC"/>
    <w:rsid w:val="00F711A2"/>
    <w:rsid w:val="00F72424"/>
    <w:rsid w:val="00F75300"/>
    <w:rsid w:val="00F758A9"/>
    <w:rsid w:val="00F76134"/>
    <w:rsid w:val="00F7673C"/>
    <w:rsid w:val="00F77DD5"/>
    <w:rsid w:val="00F8005D"/>
    <w:rsid w:val="00F80223"/>
    <w:rsid w:val="00F825FB"/>
    <w:rsid w:val="00F836E7"/>
    <w:rsid w:val="00F840F8"/>
    <w:rsid w:val="00F860C2"/>
    <w:rsid w:val="00F860E5"/>
    <w:rsid w:val="00F865DD"/>
    <w:rsid w:val="00F87287"/>
    <w:rsid w:val="00F872EC"/>
    <w:rsid w:val="00F87594"/>
    <w:rsid w:val="00F87B31"/>
    <w:rsid w:val="00F87BCC"/>
    <w:rsid w:val="00F907F7"/>
    <w:rsid w:val="00F90BAD"/>
    <w:rsid w:val="00F91257"/>
    <w:rsid w:val="00F9136C"/>
    <w:rsid w:val="00F9222E"/>
    <w:rsid w:val="00F92367"/>
    <w:rsid w:val="00F92BB5"/>
    <w:rsid w:val="00F93521"/>
    <w:rsid w:val="00F937CE"/>
    <w:rsid w:val="00F93F80"/>
    <w:rsid w:val="00F94502"/>
    <w:rsid w:val="00F94BB9"/>
    <w:rsid w:val="00F95174"/>
    <w:rsid w:val="00F95FAE"/>
    <w:rsid w:val="00F96C34"/>
    <w:rsid w:val="00F96D6A"/>
    <w:rsid w:val="00F9716B"/>
    <w:rsid w:val="00FA09C5"/>
    <w:rsid w:val="00FA27D0"/>
    <w:rsid w:val="00FA2D5C"/>
    <w:rsid w:val="00FA35AD"/>
    <w:rsid w:val="00FA3957"/>
    <w:rsid w:val="00FA3A91"/>
    <w:rsid w:val="00FA3DBC"/>
    <w:rsid w:val="00FA4AAA"/>
    <w:rsid w:val="00FA4CF4"/>
    <w:rsid w:val="00FA5773"/>
    <w:rsid w:val="00FA5E34"/>
    <w:rsid w:val="00FA5F2C"/>
    <w:rsid w:val="00FA63B4"/>
    <w:rsid w:val="00FA7222"/>
    <w:rsid w:val="00FA7F1E"/>
    <w:rsid w:val="00FA7F5C"/>
    <w:rsid w:val="00FB0C5F"/>
    <w:rsid w:val="00FB1371"/>
    <w:rsid w:val="00FB15A0"/>
    <w:rsid w:val="00FB185B"/>
    <w:rsid w:val="00FB1BDE"/>
    <w:rsid w:val="00FB2BB2"/>
    <w:rsid w:val="00FB3597"/>
    <w:rsid w:val="00FB35D7"/>
    <w:rsid w:val="00FB3E27"/>
    <w:rsid w:val="00FB51EB"/>
    <w:rsid w:val="00FB527A"/>
    <w:rsid w:val="00FB559E"/>
    <w:rsid w:val="00FB5DAA"/>
    <w:rsid w:val="00FB6983"/>
    <w:rsid w:val="00FB78FC"/>
    <w:rsid w:val="00FB7A93"/>
    <w:rsid w:val="00FC13D0"/>
    <w:rsid w:val="00FC25B9"/>
    <w:rsid w:val="00FC2CE3"/>
    <w:rsid w:val="00FC3475"/>
    <w:rsid w:val="00FC4C94"/>
    <w:rsid w:val="00FC5220"/>
    <w:rsid w:val="00FC584F"/>
    <w:rsid w:val="00FC5E0B"/>
    <w:rsid w:val="00FC5E54"/>
    <w:rsid w:val="00FC6459"/>
    <w:rsid w:val="00FC72B7"/>
    <w:rsid w:val="00FD1180"/>
    <w:rsid w:val="00FD273F"/>
    <w:rsid w:val="00FD2D80"/>
    <w:rsid w:val="00FD3414"/>
    <w:rsid w:val="00FD3895"/>
    <w:rsid w:val="00FD3959"/>
    <w:rsid w:val="00FD4144"/>
    <w:rsid w:val="00FD4D07"/>
    <w:rsid w:val="00FD585E"/>
    <w:rsid w:val="00FD5FC8"/>
    <w:rsid w:val="00FD6B7D"/>
    <w:rsid w:val="00FD778B"/>
    <w:rsid w:val="00FE1F04"/>
    <w:rsid w:val="00FE225F"/>
    <w:rsid w:val="00FE326E"/>
    <w:rsid w:val="00FE3DA0"/>
    <w:rsid w:val="00FE7128"/>
    <w:rsid w:val="00FE7608"/>
    <w:rsid w:val="00FE78B0"/>
    <w:rsid w:val="00FF05F5"/>
    <w:rsid w:val="00FF1734"/>
    <w:rsid w:val="00FF1881"/>
    <w:rsid w:val="00FF1927"/>
    <w:rsid w:val="00FF2B39"/>
    <w:rsid w:val="00FF354A"/>
    <w:rsid w:val="00FF3863"/>
    <w:rsid w:val="00FF48FC"/>
    <w:rsid w:val="00FF5195"/>
    <w:rsid w:val="00FF54F6"/>
    <w:rsid w:val="00FF5922"/>
    <w:rsid w:val="00FF621E"/>
    <w:rsid w:val="00FF67DE"/>
    <w:rsid w:val="00FF7CEC"/>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5B3"/>
    <w:pPr>
      <w:widowControl w:val="0"/>
      <w:jc w:val="both"/>
    </w:pPr>
  </w:style>
  <w:style w:type="paragraph" w:styleId="2">
    <w:name w:val="heading 2"/>
    <w:basedOn w:val="a"/>
    <w:link w:val="2Char"/>
    <w:uiPriority w:val="9"/>
    <w:qFormat/>
    <w:rsid w:val="00B279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5B3"/>
    <w:rPr>
      <w:sz w:val="18"/>
      <w:szCs w:val="18"/>
    </w:rPr>
  </w:style>
  <w:style w:type="paragraph" w:styleId="a4">
    <w:name w:val="footer"/>
    <w:basedOn w:val="a"/>
    <w:link w:val="Char0"/>
    <w:uiPriority w:val="99"/>
    <w:semiHidden/>
    <w:unhideWhenUsed/>
    <w:rsid w:val="004855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5B3"/>
    <w:rPr>
      <w:sz w:val="18"/>
      <w:szCs w:val="18"/>
    </w:rPr>
  </w:style>
  <w:style w:type="character" w:customStyle="1" w:styleId="2Char">
    <w:name w:val="标题 2 Char"/>
    <w:basedOn w:val="a0"/>
    <w:link w:val="2"/>
    <w:uiPriority w:val="9"/>
    <w:rsid w:val="00B27994"/>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6692">
      <w:bodyDiv w:val="1"/>
      <w:marLeft w:val="0"/>
      <w:marRight w:val="0"/>
      <w:marTop w:val="0"/>
      <w:marBottom w:val="0"/>
      <w:divBdr>
        <w:top w:val="none" w:sz="0" w:space="0" w:color="auto"/>
        <w:left w:val="none" w:sz="0" w:space="0" w:color="auto"/>
        <w:bottom w:val="none" w:sz="0" w:space="0" w:color="auto"/>
        <w:right w:val="none" w:sz="0" w:space="0" w:color="auto"/>
      </w:divBdr>
      <w:divsChild>
        <w:div w:id="126706653">
          <w:marLeft w:val="0"/>
          <w:marRight w:val="0"/>
          <w:marTop w:val="0"/>
          <w:marBottom w:val="0"/>
          <w:divBdr>
            <w:top w:val="none" w:sz="0" w:space="0" w:color="auto"/>
            <w:left w:val="none" w:sz="0" w:space="0" w:color="auto"/>
            <w:bottom w:val="none" w:sz="0" w:space="0" w:color="auto"/>
            <w:right w:val="none" w:sz="0" w:space="0" w:color="auto"/>
          </w:divBdr>
        </w:div>
        <w:div w:id="1941839465">
          <w:marLeft w:val="0"/>
          <w:marRight w:val="0"/>
          <w:marTop w:val="0"/>
          <w:marBottom w:val="0"/>
          <w:divBdr>
            <w:top w:val="none" w:sz="0" w:space="0" w:color="auto"/>
            <w:left w:val="none" w:sz="0" w:space="0" w:color="auto"/>
            <w:bottom w:val="none" w:sz="0" w:space="0" w:color="auto"/>
            <w:right w:val="none" w:sz="0" w:space="0" w:color="auto"/>
          </w:divBdr>
          <w:divsChild>
            <w:div w:id="1227372778">
              <w:marLeft w:val="0"/>
              <w:marRight w:val="0"/>
              <w:marTop w:val="0"/>
              <w:marBottom w:val="0"/>
              <w:divBdr>
                <w:top w:val="none" w:sz="0" w:space="0" w:color="auto"/>
                <w:left w:val="none" w:sz="0" w:space="0" w:color="auto"/>
                <w:bottom w:val="none" w:sz="0" w:space="0" w:color="auto"/>
                <w:right w:val="none" w:sz="0" w:space="0" w:color="auto"/>
              </w:divBdr>
            </w:div>
            <w:div w:id="1599749267">
              <w:marLeft w:val="0"/>
              <w:marRight w:val="0"/>
              <w:marTop w:val="0"/>
              <w:marBottom w:val="0"/>
              <w:divBdr>
                <w:top w:val="none" w:sz="0" w:space="0" w:color="auto"/>
                <w:left w:val="none" w:sz="0" w:space="0" w:color="auto"/>
                <w:bottom w:val="none" w:sz="0" w:space="0" w:color="auto"/>
                <w:right w:val="none" w:sz="0" w:space="0" w:color="auto"/>
              </w:divBdr>
              <w:divsChild>
                <w:div w:id="2105417308">
                  <w:marLeft w:val="0"/>
                  <w:marRight w:val="0"/>
                  <w:marTop w:val="0"/>
                  <w:marBottom w:val="0"/>
                  <w:divBdr>
                    <w:top w:val="none" w:sz="0" w:space="0" w:color="auto"/>
                    <w:left w:val="none" w:sz="0" w:space="0" w:color="auto"/>
                    <w:bottom w:val="none" w:sz="0" w:space="0" w:color="auto"/>
                    <w:right w:val="none" w:sz="0" w:space="0" w:color="auto"/>
                  </w:divBdr>
                </w:div>
                <w:div w:id="987131448">
                  <w:marLeft w:val="0"/>
                  <w:marRight w:val="0"/>
                  <w:marTop w:val="0"/>
                  <w:marBottom w:val="0"/>
                  <w:divBdr>
                    <w:top w:val="none" w:sz="0" w:space="0" w:color="auto"/>
                    <w:left w:val="none" w:sz="0" w:space="0" w:color="auto"/>
                    <w:bottom w:val="none" w:sz="0" w:space="0" w:color="auto"/>
                    <w:right w:val="none" w:sz="0" w:space="0" w:color="auto"/>
                  </w:divBdr>
                </w:div>
                <w:div w:id="71978143">
                  <w:marLeft w:val="0"/>
                  <w:marRight w:val="0"/>
                  <w:marTop w:val="0"/>
                  <w:marBottom w:val="0"/>
                  <w:divBdr>
                    <w:top w:val="none" w:sz="0" w:space="0" w:color="auto"/>
                    <w:left w:val="none" w:sz="0" w:space="0" w:color="auto"/>
                    <w:bottom w:val="none" w:sz="0" w:space="0" w:color="auto"/>
                    <w:right w:val="none" w:sz="0" w:space="0" w:color="auto"/>
                  </w:divBdr>
                </w:div>
                <w:div w:id="2794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4440">
      <w:bodyDiv w:val="1"/>
      <w:marLeft w:val="0"/>
      <w:marRight w:val="0"/>
      <w:marTop w:val="0"/>
      <w:marBottom w:val="0"/>
      <w:divBdr>
        <w:top w:val="none" w:sz="0" w:space="0" w:color="auto"/>
        <w:left w:val="none" w:sz="0" w:space="0" w:color="auto"/>
        <w:bottom w:val="none" w:sz="0" w:space="0" w:color="auto"/>
        <w:right w:val="none" w:sz="0" w:space="0" w:color="auto"/>
      </w:divBdr>
      <w:divsChild>
        <w:div w:id="785932070">
          <w:marLeft w:val="0"/>
          <w:marRight w:val="0"/>
          <w:marTop w:val="0"/>
          <w:marBottom w:val="0"/>
          <w:divBdr>
            <w:top w:val="none" w:sz="0" w:space="0" w:color="auto"/>
            <w:left w:val="none" w:sz="0" w:space="0" w:color="auto"/>
            <w:bottom w:val="none" w:sz="0" w:space="0" w:color="auto"/>
            <w:right w:val="none" w:sz="0" w:space="0" w:color="auto"/>
          </w:divBdr>
        </w:div>
        <w:div w:id="1060447501">
          <w:marLeft w:val="0"/>
          <w:marRight w:val="0"/>
          <w:marTop w:val="0"/>
          <w:marBottom w:val="0"/>
          <w:divBdr>
            <w:top w:val="none" w:sz="0" w:space="0" w:color="auto"/>
            <w:left w:val="none" w:sz="0" w:space="0" w:color="auto"/>
            <w:bottom w:val="none" w:sz="0" w:space="0" w:color="auto"/>
            <w:right w:val="none" w:sz="0" w:space="0" w:color="auto"/>
          </w:divBdr>
          <w:divsChild>
            <w:div w:id="1209613483">
              <w:marLeft w:val="0"/>
              <w:marRight w:val="0"/>
              <w:marTop w:val="0"/>
              <w:marBottom w:val="0"/>
              <w:divBdr>
                <w:top w:val="none" w:sz="0" w:space="0" w:color="auto"/>
                <w:left w:val="none" w:sz="0" w:space="0" w:color="auto"/>
                <w:bottom w:val="none" w:sz="0" w:space="0" w:color="auto"/>
                <w:right w:val="none" w:sz="0" w:space="0" w:color="auto"/>
              </w:divBdr>
            </w:div>
            <w:div w:id="2104691311">
              <w:marLeft w:val="0"/>
              <w:marRight w:val="0"/>
              <w:marTop w:val="0"/>
              <w:marBottom w:val="0"/>
              <w:divBdr>
                <w:top w:val="none" w:sz="0" w:space="0" w:color="auto"/>
                <w:left w:val="none" w:sz="0" w:space="0" w:color="auto"/>
                <w:bottom w:val="none" w:sz="0" w:space="0" w:color="auto"/>
                <w:right w:val="none" w:sz="0" w:space="0" w:color="auto"/>
              </w:divBdr>
              <w:divsChild>
                <w:div w:id="1982036359">
                  <w:marLeft w:val="0"/>
                  <w:marRight w:val="0"/>
                  <w:marTop w:val="0"/>
                  <w:marBottom w:val="0"/>
                  <w:divBdr>
                    <w:top w:val="none" w:sz="0" w:space="0" w:color="auto"/>
                    <w:left w:val="none" w:sz="0" w:space="0" w:color="auto"/>
                    <w:bottom w:val="none" w:sz="0" w:space="0" w:color="auto"/>
                    <w:right w:val="none" w:sz="0" w:space="0" w:color="auto"/>
                  </w:divBdr>
                </w:div>
                <w:div w:id="1401249658">
                  <w:marLeft w:val="0"/>
                  <w:marRight w:val="0"/>
                  <w:marTop w:val="0"/>
                  <w:marBottom w:val="0"/>
                  <w:divBdr>
                    <w:top w:val="none" w:sz="0" w:space="0" w:color="auto"/>
                    <w:left w:val="none" w:sz="0" w:space="0" w:color="auto"/>
                    <w:bottom w:val="none" w:sz="0" w:space="0" w:color="auto"/>
                    <w:right w:val="none" w:sz="0" w:space="0" w:color="auto"/>
                  </w:divBdr>
                </w:div>
                <w:div w:id="2053191641">
                  <w:marLeft w:val="0"/>
                  <w:marRight w:val="0"/>
                  <w:marTop w:val="0"/>
                  <w:marBottom w:val="0"/>
                  <w:divBdr>
                    <w:top w:val="none" w:sz="0" w:space="0" w:color="auto"/>
                    <w:left w:val="none" w:sz="0" w:space="0" w:color="auto"/>
                    <w:bottom w:val="none" w:sz="0" w:space="0" w:color="auto"/>
                    <w:right w:val="none" w:sz="0" w:space="0" w:color="auto"/>
                  </w:divBdr>
                </w:div>
                <w:div w:id="6056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F2F4-BB95-4E42-ACF4-6531605C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5</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Administrator</cp:lastModifiedBy>
  <cp:revision>32</cp:revision>
  <dcterms:created xsi:type="dcterms:W3CDTF">2019-06-09T23:15:00Z</dcterms:created>
  <dcterms:modified xsi:type="dcterms:W3CDTF">2020-11-23T02:48:00Z</dcterms:modified>
</cp:coreProperties>
</file>